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32A49F7A" w:rsidR="00CB2703" w:rsidRPr="00C21B2B" w:rsidRDefault="00FC7AF6" w:rsidP="01E3EE8D">
      <w:pPr>
        <w:pStyle w:val="deksdatem"/>
        <w:rPr>
          <w:color w:val="auto"/>
        </w:rPr>
      </w:pPr>
      <w:r w:rsidRPr="01E3EE8D">
        <w:rPr>
          <w:color w:val="auto"/>
        </w:rPr>
        <w:t xml:space="preserve">Brno </w:t>
      </w:r>
      <w:r w:rsidR="5FAE6B15" w:rsidRPr="01E3EE8D">
        <w:rPr>
          <w:color w:val="auto"/>
        </w:rPr>
        <w:t>2</w:t>
      </w:r>
      <w:r w:rsidR="007A5048">
        <w:rPr>
          <w:color w:val="auto"/>
        </w:rPr>
        <w:t>1</w:t>
      </w:r>
      <w:r w:rsidR="003C3D19" w:rsidRPr="01E3EE8D">
        <w:rPr>
          <w:color w:val="auto"/>
        </w:rPr>
        <w:t>.</w:t>
      </w:r>
      <w:r w:rsidR="004452E7" w:rsidRPr="01E3EE8D">
        <w:rPr>
          <w:color w:val="auto"/>
        </w:rPr>
        <w:t> </w:t>
      </w:r>
      <w:r w:rsidR="220F7F8C" w:rsidRPr="01E3EE8D">
        <w:rPr>
          <w:color w:val="auto"/>
        </w:rPr>
        <w:t xml:space="preserve">listopadu </w:t>
      </w:r>
      <w:r w:rsidR="003C3D19" w:rsidRPr="01E3EE8D">
        <w:rPr>
          <w:color w:val="auto"/>
        </w:rPr>
        <w:t>202</w:t>
      </w:r>
      <w:r w:rsidR="005A639B" w:rsidRPr="01E3EE8D">
        <w:rPr>
          <w:color w:val="auto"/>
        </w:rPr>
        <w:t>3</w:t>
      </w:r>
    </w:p>
    <w:p w14:paraId="3991E09D" w14:textId="09E614D8" w:rsidR="00486F3D" w:rsidRPr="00E84B9B" w:rsidRDefault="79643497" w:rsidP="01E3EE8D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auto"/>
          <w:sz w:val="26"/>
          <w:szCs w:val="26"/>
        </w:rPr>
      </w:pPr>
      <w:r w:rsidRPr="01E3EE8D">
        <w:rPr>
          <w:b/>
          <w:bCs/>
          <w:color w:val="auto"/>
          <w:sz w:val="26"/>
          <w:szCs w:val="26"/>
        </w:rPr>
        <w:t xml:space="preserve">Rozšíření CRM systémů je v českých firmách stále </w:t>
      </w:r>
      <w:r w:rsidR="717B105B" w:rsidRPr="01E3EE8D">
        <w:rPr>
          <w:b/>
          <w:bCs/>
          <w:color w:val="auto"/>
          <w:sz w:val="26"/>
          <w:szCs w:val="26"/>
        </w:rPr>
        <w:t>poměrně nízké. Do využití se ale zapojují častěji malé podniky a společnosti z</w:t>
      </w:r>
      <w:r w:rsidR="00304CE3">
        <w:rPr>
          <w:b/>
          <w:bCs/>
          <w:color w:val="auto"/>
          <w:sz w:val="26"/>
          <w:szCs w:val="26"/>
        </w:rPr>
        <w:t> </w:t>
      </w:r>
      <w:r w:rsidR="717B105B" w:rsidRPr="01E3EE8D">
        <w:rPr>
          <w:b/>
          <w:bCs/>
          <w:color w:val="auto"/>
          <w:sz w:val="26"/>
          <w:szCs w:val="26"/>
        </w:rPr>
        <w:t>nových odvětví</w:t>
      </w:r>
    </w:p>
    <w:p w14:paraId="129E0B42" w14:textId="3C00F9BF" w:rsidR="7EA1A328" w:rsidRDefault="7EA1A328" w:rsidP="01E3EE8D">
      <w:pPr>
        <w:spacing w:line="276" w:lineRule="auto"/>
        <w:jc w:val="both"/>
        <w:rPr>
          <w:b/>
          <w:bCs/>
          <w:color w:val="auto"/>
        </w:rPr>
      </w:pPr>
      <w:r w:rsidRPr="01E3EE8D">
        <w:rPr>
          <w:b/>
          <w:bCs/>
          <w:color w:val="auto"/>
        </w:rPr>
        <w:t>Systémy CRM (Customer Relationship Management) napomáhají ke zlepšení řízení vztahů se zákazníky už několik let. Na trhu se dá vybírat ze široké škály produktů.</w:t>
      </w:r>
      <w:r w:rsidR="4BC8B6D9" w:rsidRPr="01E3EE8D">
        <w:rPr>
          <w:b/>
          <w:bCs/>
          <w:color w:val="auto"/>
        </w:rPr>
        <w:t xml:space="preserve"> Ve firmách ale nejsou produkty stále často využívány. Pouze 1</w:t>
      </w:r>
      <w:r w:rsidR="00665D87" w:rsidRPr="01E3EE8D">
        <w:rPr>
          <w:b/>
          <w:bCs/>
          <w:color w:val="auto"/>
        </w:rPr>
        <w:t>1</w:t>
      </w:r>
      <w:r w:rsidR="00DD0E4F">
        <w:rPr>
          <w:b/>
          <w:bCs/>
          <w:color w:val="auto"/>
        </w:rPr>
        <w:t> </w:t>
      </w:r>
      <w:r w:rsidR="4BC8B6D9" w:rsidRPr="01E3EE8D">
        <w:rPr>
          <w:b/>
          <w:bCs/>
          <w:color w:val="auto"/>
        </w:rPr>
        <w:t xml:space="preserve">% zaměstnanců přiznává </w:t>
      </w:r>
      <w:r w:rsidR="00F23014">
        <w:rPr>
          <w:b/>
          <w:bCs/>
          <w:color w:val="auto"/>
        </w:rPr>
        <w:t xml:space="preserve">jejich </w:t>
      </w:r>
      <w:r w:rsidR="79B239B2" w:rsidRPr="01E3EE8D">
        <w:rPr>
          <w:b/>
          <w:bCs/>
          <w:color w:val="auto"/>
        </w:rPr>
        <w:t xml:space="preserve">plné využití při své práci. </w:t>
      </w:r>
      <w:r w:rsidR="3EE21259" w:rsidRPr="01E3EE8D">
        <w:rPr>
          <w:b/>
          <w:bCs/>
          <w:color w:val="auto"/>
        </w:rPr>
        <w:t>Naopak se softwary nepracuje rovných 59</w:t>
      </w:r>
      <w:r w:rsidR="00DD0E4F">
        <w:rPr>
          <w:b/>
          <w:bCs/>
          <w:color w:val="auto"/>
        </w:rPr>
        <w:t> </w:t>
      </w:r>
      <w:r w:rsidR="3EE21259" w:rsidRPr="01E3EE8D">
        <w:rPr>
          <w:b/>
          <w:bCs/>
          <w:color w:val="auto"/>
        </w:rPr>
        <w:t>%.</w:t>
      </w:r>
    </w:p>
    <w:p w14:paraId="289AE9D2" w14:textId="5864728E" w:rsidR="00A174BA" w:rsidRDefault="3A9052BD" w:rsidP="01E3EE8D">
      <w:pPr>
        <w:spacing w:line="276" w:lineRule="auto"/>
        <w:jc w:val="both"/>
        <w:rPr>
          <w:rFonts w:cs="Arial"/>
          <w:color w:val="000000" w:themeColor="text1"/>
        </w:rPr>
      </w:pPr>
      <w:r w:rsidRPr="01E3EE8D">
        <w:rPr>
          <w:color w:val="000000" w:themeColor="text1"/>
        </w:rPr>
        <w:t xml:space="preserve">Při nástupu sociálních sítí a mobilních zařízení se výrazně posunula komunikace se zákazníky. Dnešní </w:t>
      </w:r>
      <w:r w:rsidR="65120B7C" w:rsidRPr="01E3EE8D">
        <w:rPr>
          <w:color w:val="000000" w:themeColor="text1"/>
        </w:rPr>
        <w:t>nabídka už poskytuje dostatečný servis, který napomáhá nejen k</w:t>
      </w:r>
      <w:r w:rsidR="00114E13">
        <w:rPr>
          <w:color w:val="000000" w:themeColor="text1"/>
        </w:rPr>
        <w:t> </w:t>
      </w:r>
      <w:r w:rsidR="65120B7C" w:rsidRPr="01E3EE8D">
        <w:rPr>
          <w:color w:val="000000" w:themeColor="text1"/>
        </w:rPr>
        <w:t>lepším výsledkům a spokojenosti zákazníka, ale také k</w:t>
      </w:r>
      <w:r w:rsidR="005E18EA">
        <w:rPr>
          <w:color w:val="000000" w:themeColor="text1"/>
        </w:rPr>
        <w:t> </w:t>
      </w:r>
      <w:r w:rsidR="65120B7C" w:rsidRPr="01E3EE8D">
        <w:rPr>
          <w:color w:val="000000" w:themeColor="text1"/>
        </w:rPr>
        <w:t xml:space="preserve">lepší správě veškerých nabízených služeb a </w:t>
      </w:r>
      <w:r w:rsidR="299954F0" w:rsidRPr="01E3EE8D">
        <w:rPr>
          <w:color w:val="000000" w:themeColor="text1"/>
        </w:rPr>
        <w:t>informací souvisejících právě s</w:t>
      </w:r>
      <w:r w:rsidR="005E18EA">
        <w:rPr>
          <w:color w:val="000000" w:themeColor="text1"/>
        </w:rPr>
        <w:t> </w:t>
      </w:r>
      <w:r w:rsidR="5D289129" w:rsidRPr="01E3EE8D">
        <w:rPr>
          <w:color w:val="000000" w:themeColor="text1"/>
        </w:rPr>
        <w:t>firemní</w:t>
      </w:r>
      <w:r w:rsidR="005E18EA">
        <w:rPr>
          <w:color w:val="000000" w:themeColor="text1"/>
        </w:rPr>
        <w:t>mi</w:t>
      </w:r>
      <w:r w:rsidR="5D289129" w:rsidRPr="01E3EE8D">
        <w:rPr>
          <w:color w:val="000000" w:themeColor="text1"/>
        </w:rPr>
        <w:t xml:space="preserve"> kontakty, ale i dalšími procesy</w:t>
      </w:r>
      <w:r w:rsidR="00CB53F7" w:rsidRPr="01E3EE8D">
        <w:rPr>
          <w:color w:val="000000" w:themeColor="text1"/>
        </w:rPr>
        <w:t>.</w:t>
      </w:r>
    </w:p>
    <w:p w14:paraId="3238C4C6" w14:textId="01C66BDB" w:rsidR="00A174BA" w:rsidRDefault="205D5C1D" w:rsidP="01E3EE8D">
      <w:pPr>
        <w:spacing w:line="276" w:lineRule="auto"/>
        <w:jc w:val="both"/>
        <w:rPr>
          <w:b/>
          <w:bCs/>
          <w:color w:val="000000" w:themeColor="text1"/>
        </w:rPr>
      </w:pPr>
      <w:r w:rsidRPr="01E3EE8D">
        <w:rPr>
          <w:b/>
          <w:bCs/>
          <w:color w:val="000000" w:themeColor="text1"/>
        </w:rPr>
        <w:t>Otevřená cesta pro větší využití CRM systémů</w:t>
      </w:r>
    </w:p>
    <w:p w14:paraId="014E7622" w14:textId="1E0FC977" w:rsidR="00A174BA" w:rsidRDefault="4DA52EC4" w:rsidP="01E3EE8D">
      <w:pPr>
        <w:spacing w:line="276" w:lineRule="auto"/>
        <w:jc w:val="both"/>
        <w:rPr>
          <w:rFonts w:cs="Arial"/>
          <w:color w:val="000000" w:themeColor="text1"/>
        </w:rPr>
      </w:pPr>
      <w:r w:rsidRPr="01E3EE8D">
        <w:rPr>
          <w:color w:val="000000" w:themeColor="text1"/>
        </w:rPr>
        <w:t>Z nedávného průzkumu zpracovaného agenturou MNForce</w:t>
      </w:r>
      <w:r w:rsidR="00496A86" w:rsidRPr="01E3EE8D">
        <w:rPr>
          <w:color w:val="000000" w:themeColor="text1"/>
        </w:rPr>
        <w:t xml:space="preserve"> pro společnost Seyfor</w:t>
      </w:r>
      <w:r w:rsidRPr="01E3EE8D">
        <w:rPr>
          <w:color w:val="000000" w:themeColor="text1"/>
        </w:rPr>
        <w:t xml:space="preserve"> vyplynulo, že CRM systémy má částečně nebo </w:t>
      </w:r>
      <w:r w:rsidR="335E37C1" w:rsidRPr="01E3EE8D">
        <w:rPr>
          <w:color w:val="000000" w:themeColor="text1"/>
        </w:rPr>
        <w:t>plně k</w:t>
      </w:r>
      <w:r w:rsidR="005E18EA">
        <w:rPr>
          <w:color w:val="000000" w:themeColor="text1"/>
        </w:rPr>
        <w:t> </w:t>
      </w:r>
      <w:r w:rsidR="335E37C1" w:rsidRPr="01E3EE8D">
        <w:rPr>
          <w:color w:val="000000" w:themeColor="text1"/>
        </w:rPr>
        <w:t>dispozici 30</w:t>
      </w:r>
      <w:r w:rsidR="005E18EA">
        <w:rPr>
          <w:color w:val="000000" w:themeColor="text1"/>
        </w:rPr>
        <w:t> </w:t>
      </w:r>
      <w:r w:rsidR="335E37C1" w:rsidRPr="01E3EE8D">
        <w:rPr>
          <w:color w:val="000000" w:themeColor="text1"/>
        </w:rPr>
        <w:t>% dotázaných zaměstnanců z</w:t>
      </w:r>
      <w:r w:rsidR="005E18EA">
        <w:rPr>
          <w:color w:val="000000" w:themeColor="text1"/>
        </w:rPr>
        <w:t> </w:t>
      </w:r>
      <w:r w:rsidR="335E37C1" w:rsidRPr="01E3EE8D">
        <w:rPr>
          <w:color w:val="000000" w:themeColor="text1"/>
        </w:rPr>
        <w:t>reprezentativního vzorku 600</w:t>
      </w:r>
      <w:r w:rsidR="00E51430">
        <w:rPr>
          <w:color w:val="000000" w:themeColor="text1"/>
        </w:rPr>
        <w:t> </w:t>
      </w:r>
      <w:r w:rsidR="335E37C1" w:rsidRPr="01E3EE8D">
        <w:rPr>
          <w:color w:val="000000" w:themeColor="text1"/>
        </w:rPr>
        <w:t>re</w:t>
      </w:r>
      <w:r w:rsidR="46704C02" w:rsidRPr="01E3EE8D">
        <w:rPr>
          <w:color w:val="000000" w:themeColor="text1"/>
        </w:rPr>
        <w:t>s</w:t>
      </w:r>
      <w:r w:rsidR="335E37C1" w:rsidRPr="01E3EE8D">
        <w:rPr>
          <w:color w:val="000000" w:themeColor="text1"/>
        </w:rPr>
        <w:t xml:space="preserve">pondentů. </w:t>
      </w:r>
      <w:r w:rsidR="51558F8B" w:rsidRPr="01E3EE8D">
        <w:rPr>
          <w:color w:val="000000" w:themeColor="text1"/>
        </w:rPr>
        <w:t>Dalších 1</w:t>
      </w:r>
      <w:r w:rsidR="00665D87" w:rsidRPr="01E3EE8D">
        <w:rPr>
          <w:color w:val="000000" w:themeColor="text1"/>
        </w:rPr>
        <w:t>1</w:t>
      </w:r>
      <w:r w:rsidR="005E18EA">
        <w:rPr>
          <w:color w:val="000000" w:themeColor="text1"/>
        </w:rPr>
        <w:t> </w:t>
      </w:r>
      <w:r w:rsidR="51558F8B" w:rsidRPr="01E3EE8D">
        <w:rPr>
          <w:color w:val="000000" w:themeColor="text1"/>
        </w:rPr>
        <w:t>% uvedlo, že systém využívají v</w:t>
      </w:r>
      <w:r w:rsidR="00BE6CD5">
        <w:rPr>
          <w:color w:val="000000" w:themeColor="text1"/>
        </w:rPr>
        <w:t> </w:t>
      </w:r>
      <w:r w:rsidR="51558F8B" w:rsidRPr="01E3EE8D">
        <w:rPr>
          <w:color w:val="000000" w:themeColor="text1"/>
        </w:rPr>
        <w:t>jiném oddělení.</w:t>
      </w:r>
    </w:p>
    <w:p w14:paraId="174F7E1E" w14:textId="793B85E2" w:rsidR="00A174BA" w:rsidRDefault="003C7F03" w:rsidP="01E3EE8D">
      <w:pPr>
        <w:spacing w:line="276" w:lineRule="auto"/>
        <w:jc w:val="both"/>
        <w:rPr>
          <w:color w:val="000000" w:themeColor="text1"/>
        </w:rPr>
      </w:pPr>
      <w:r w:rsidRPr="01E3EE8D">
        <w:rPr>
          <w:color w:val="000000" w:themeColor="text1"/>
        </w:rPr>
        <w:t>Další data</w:t>
      </w:r>
      <w:r w:rsidR="374A5B9F" w:rsidRPr="01E3EE8D">
        <w:rPr>
          <w:color w:val="000000" w:themeColor="text1"/>
        </w:rPr>
        <w:t xml:space="preserve"> průzkumu </w:t>
      </w:r>
      <w:r w:rsidRPr="01E3EE8D">
        <w:rPr>
          <w:color w:val="000000" w:themeColor="text1"/>
        </w:rPr>
        <w:t>poukazují na to</w:t>
      </w:r>
      <w:r w:rsidR="374A5B9F" w:rsidRPr="01E3EE8D">
        <w:rPr>
          <w:color w:val="000000" w:themeColor="text1"/>
        </w:rPr>
        <w:t>, že pokud o systém zaměstnanec nejeví zájem, je to většinou z</w:t>
      </w:r>
      <w:r w:rsidR="00FF5D3C">
        <w:rPr>
          <w:color w:val="000000" w:themeColor="text1"/>
        </w:rPr>
        <w:t xml:space="preserve"> toho </w:t>
      </w:r>
      <w:r w:rsidR="374A5B9F" w:rsidRPr="01E3EE8D">
        <w:rPr>
          <w:color w:val="000000" w:themeColor="text1"/>
        </w:rPr>
        <w:t>důvodu</w:t>
      </w:r>
      <w:r w:rsidR="00FF5D3C">
        <w:rPr>
          <w:color w:val="000000" w:themeColor="text1"/>
        </w:rPr>
        <w:t>, že</w:t>
      </w:r>
      <w:r w:rsidR="374A5B9F" w:rsidRPr="01E3EE8D">
        <w:rPr>
          <w:color w:val="000000" w:themeColor="text1"/>
        </w:rPr>
        <w:t xml:space="preserve"> ho nevyuži</w:t>
      </w:r>
      <w:r w:rsidR="00FF5D3C">
        <w:rPr>
          <w:color w:val="000000" w:themeColor="text1"/>
        </w:rPr>
        <w:t>je</w:t>
      </w:r>
      <w:r w:rsidR="374A5B9F" w:rsidRPr="01E3EE8D">
        <w:rPr>
          <w:color w:val="000000" w:themeColor="text1"/>
        </w:rPr>
        <w:t xml:space="preserve"> při své práci. </w:t>
      </w:r>
      <w:r w:rsidR="22E5C8DE" w:rsidRPr="01E3EE8D">
        <w:rPr>
          <w:color w:val="000000" w:themeColor="text1"/>
        </w:rPr>
        <w:t>Více než osmina respondentů pak raději k</w:t>
      </w:r>
      <w:r w:rsidR="00FF5D3C">
        <w:rPr>
          <w:color w:val="000000" w:themeColor="text1"/>
        </w:rPr>
        <w:t> </w:t>
      </w:r>
      <w:r w:rsidR="22E5C8DE" w:rsidRPr="01E3EE8D">
        <w:rPr>
          <w:color w:val="000000" w:themeColor="text1"/>
        </w:rPr>
        <w:t>evidenci využívá tradiční nástroje MS Office</w:t>
      </w:r>
      <w:r w:rsidR="22E5C8DE" w:rsidRPr="009A0E42">
        <w:rPr>
          <w:color w:val="000000" w:themeColor="text1"/>
        </w:rPr>
        <w:t>.</w:t>
      </w:r>
      <w:r w:rsidR="46F1701A" w:rsidRPr="009A0E42">
        <w:rPr>
          <w:color w:val="000000" w:themeColor="text1"/>
        </w:rPr>
        <w:t xml:space="preserve"> </w:t>
      </w:r>
      <w:r w:rsidR="00D158D8" w:rsidRPr="009A0E42">
        <w:rPr>
          <w:color w:val="000000" w:themeColor="text1"/>
        </w:rPr>
        <w:t>„</w:t>
      </w:r>
      <w:r w:rsidR="005F1833" w:rsidRPr="009A0E42">
        <w:rPr>
          <w:color w:val="000000" w:themeColor="text1"/>
        </w:rPr>
        <w:t>Pro jednodušší sledování kontaktů i</w:t>
      </w:r>
      <w:r w:rsidR="00FF5D3C">
        <w:rPr>
          <w:color w:val="000000" w:themeColor="text1"/>
        </w:rPr>
        <w:t> </w:t>
      </w:r>
      <w:r w:rsidR="005F1833" w:rsidRPr="009A0E42">
        <w:rPr>
          <w:color w:val="000000" w:themeColor="text1"/>
        </w:rPr>
        <w:t>aktivit m</w:t>
      </w:r>
      <w:r w:rsidR="00222E68">
        <w:rPr>
          <w:color w:val="000000" w:themeColor="text1"/>
        </w:rPr>
        <w:t>ůžou</w:t>
      </w:r>
      <w:r w:rsidR="005F1833" w:rsidRPr="009A0E42">
        <w:rPr>
          <w:color w:val="000000" w:themeColor="text1"/>
        </w:rPr>
        <w:t xml:space="preserve"> při malém objemu dat pomoci</w:t>
      </w:r>
      <w:r w:rsidR="003C062F">
        <w:rPr>
          <w:color w:val="000000" w:themeColor="text1"/>
        </w:rPr>
        <w:t xml:space="preserve"> </w:t>
      </w:r>
      <w:r w:rsidR="001934C6">
        <w:rPr>
          <w:color w:val="000000" w:themeColor="text1"/>
        </w:rPr>
        <w:t>pracovníkům</w:t>
      </w:r>
      <w:r w:rsidR="008F0A71">
        <w:rPr>
          <w:color w:val="000000" w:themeColor="text1"/>
        </w:rPr>
        <w:t xml:space="preserve"> z</w:t>
      </w:r>
      <w:r w:rsidR="005F1833" w:rsidRPr="009A0E42">
        <w:rPr>
          <w:color w:val="000000" w:themeColor="text1"/>
        </w:rPr>
        <w:t xml:space="preserve"> obchod</w:t>
      </w:r>
      <w:r w:rsidR="008F0A71">
        <w:rPr>
          <w:color w:val="000000" w:themeColor="text1"/>
        </w:rPr>
        <w:t>u</w:t>
      </w:r>
      <w:r w:rsidR="005F1833" w:rsidRPr="009A0E42">
        <w:rPr>
          <w:color w:val="000000" w:themeColor="text1"/>
        </w:rPr>
        <w:t xml:space="preserve"> </w:t>
      </w:r>
      <w:r w:rsidR="00E72931" w:rsidRPr="009A0E42">
        <w:rPr>
          <w:color w:val="000000" w:themeColor="text1"/>
        </w:rPr>
        <w:t>nebo ma</w:t>
      </w:r>
      <w:r w:rsidR="003C062F">
        <w:rPr>
          <w:color w:val="000000" w:themeColor="text1"/>
        </w:rPr>
        <w:t>rke</w:t>
      </w:r>
      <w:r w:rsidR="008F0A71">
        <w:rPr>
          <w:color w:val="000000" w:themeColor="text1"/>
        </w:rPr>
        <w:t>tingu</w:t>
      </w:r>
      <w:r w:rsidR="00E72931" w:rsidRPr="009A0E42">
        <w:rPr>
          <w:color w:val="000000" w:themeColor="text1"/>
        </w:rPr>
        <w:t xml:space="preserve"> </w:t>
      </w:r>
      <w:r w:rsidR="005F1833" w:rsidRPr="009A0E42">
        <w:rPr>
          <w:color w:val="000000" w:themeColor="text1"/>
        </w:rPr>
        <w:t>i je</w:t>
      </w:r>
      <w:r w:rsidR="00830E4C">
        <w:rPr>
          <w:color w:val="000000" w:themeColor="text1"/>
        </w:rPr>
        <w:t>jich</w:t>
      </w:r>
      <w:r w:rsidR="005F1833" w:rsidRPr="009A0E42">
        <w:rPr>
          <w:color w:val="000000" w:themeColor="text1"/>
        </w:rPr>
        <w:t xml:space="preserve"> poznámky a aktivity evidované v Microsoft </w:t>
      </w:r>
      <w:r w:rsidR="00387F42">
        <w:rPr>
          <w:color w:val="000000" w:themeColor="text1"/>
        </w:rPr>
        <w:t>E</w:t>
      </w:r>
      <w:r w:rsidR="005F1833" w:rsidRPr="009A0E42">
        <w:rPr>
          <w:color w:val="000000" w:themeColor="text1"/>
        </w:rPr>
        <w:t>xcelu, MS OneNote</w:t>
      </w:r>
      <w:r w:rsidR="00E72931" w:rsidRPr="009A0E42">
        <w:rPr>
          <w:color w:val="000000" w:themeColor="text1"/>
        </w:rPr>
        <w:t xml:space="preserve"> či jiných programech. Každopádně je tato forma problematická z pohledu zabezpečení všech údajů pro firmu v případě, že by konkrétní lid</w:t>
      </w:r>
      <w:r w:rsidR="008541C9">
        <w:rPr>
          <w:color w:val="000000" w:themeColor="text1"/>
        </w:rPr>
        <w:t>é</w:t>
      </w:r>
      <w:r w:rsidR="00E72931" w:rsidRPr="009A0E42">
        <w:rPr>
          <w:color w:val="000000" w:themeColor="text1"/>
        </w:rPr>
        <w:t xml:space="preserve"> odešli</w:t>
      </w:r>
      <w:r w:rsidR="00D03470" w:rsidRPr="009A0E42">
        <w:rPr>
          <w:color w:val="000000" w:themeColor="text1"/>
        </w:rPr>
        <w:t xml:space="preserve"> a všechny informace by mohl</w:t>
      </w:r>
      <w:r w:rsidR="00B832ED">
        <w:rPr>
          <w:color w:val="000000" w:themeColor="text1"/>
        </w:rPr>
        <w:t>y</w:t>
      </w:r>
      <w:r w:rsidR="00D03470" w:rsidRPr="009A0E42">
        <w:rPr>
          <w:color w:val="000000" w:themeColor="text1"/>
        </w:rPr>
        <w:t xml:space="preserve"> odejít spolu s nim</w:t>
      </w:r>
      <w:r w:rsidR="00D158D8" w:rsidRPr="009A0E42">
        <w:rPr>
          <w:color w:val="000000" w:themeColor="text1"/>
        </w:rPr>
        <w:t>i</w:t>
      </w:r>
      <w:r w:rsidR="22E5C8DE" w:rsidRPr="009A0E42">
        <w:rPr>
          <w:color w:val="000000" w:themeColor="text1"/>
        </w:rPr>
        <w:t>,</w:t>
      </w:r>
      <w:r w:rsidR="00483889">
        <w:rPr>
          <w:color w:val="000000" w:themeColor="text1"/>
        </w:rPr>
        <w:t>“</w:t>
      </w:r>
      <w:r w:rsidR="22E5C8DE" w:rsidRPr="009A0E42">
        <w:rPr>
          <w:color w:val="000000" w:themeColor="text1"/>
        </w:rPr>
        <w:t xml:space="preserve"> </w:t>
      </w:r>
      <w:r w:rsidR="00222E68" w:rsidRPr="794C804B">
        <w:rPr>
          <w:color w:val="000000" w:themeColor="text1"/>
        </w:rPr>
        <w:t xml:space="preserve">říká </w:t>
      </w:r>
      <w:r w:rsidR="00222E68" w:rsidRPr="00794755">
        <w:rPr>
          <w:color w:val="000000" w:themeColor="text1"/>
        </w:rPr>
        <w:t>odborn</w:t>
      </w:r>
      <w:r w:rsidR="00222E68">
        <w:rPr>
          <w:color w:val="000000" w:themeColor="text1"/>
        </w:rPr>
        <w:t>ice</w:t>
      </w:r>
      <w:r w:rsidR="00222E68" w:rsidRPr="00794755">
        <w:rPr>
          <w:color w:val="000000" w:themeColor="text1"/>
        </w:rPr>
        <w:t xml:space="preserve"> na CRM systémy</w:t>
      </w:r>
      <w:r w:rsidR="00222E68">
        <w:rPr>
          <w:color w:val="000000" w:themeColor="text1"/>
        </w:rPr>
        <w:t xml:space="preserve"> Dita Sirotová</w:t>
      </w:r>
      <w:r w:rsidR="5541B369" w:rsidRPr="009A0E42">
        <w:rPr>
          <w:color w:val="000000" w:themeColor="text1"/>
        </w:rPr>
        <w:t>.</w:t>
      </w:r>
    </w:p>
    <w:p w14:paraId="003FA6E1" w14:textId="1F0EC677" w:rsidR="00A174BA" w:rsidRPr="004D5CA8" w:rsidRDefault="1A8739BD" w:rsidP="01E3EE8D">
      <w:pPr>
        <w:spacing w:line="276" w:lineRule="auto"/>
        <w:jc w:val="both"/>
        <w:rPr>
          <w:color w:val="000000" w:themeColor="text1"/>
        </w:rPr>
      </w:pPr>
      <w:r w:rsidRPr="01E3EE8D">
        <w:rPr>
          <w:color w:val="000000" w:themeColor="text1"/>
        </w:rPr>
        <w:t>Systémy CRM se mezi respondenty nejčastěji používají pro analýzu a správu dat</w:t>
      </w:r>
      <w:r w:rsidR="67AE4D6D" w:rsidRPr="01E3EE8D">
        <w:rPr>
          <w:color w:val="000000" w:themeColor="text1"/>
        </w:rPr>
        <w:t xml:space="preserve"> (30</w:t>
      </w:r>
      <w:r w:rsidR="00483889">
        <w:rPr>
          <w:color w:val="000000" w:themeColor="text1"/>
        </w:rPr>
        <w:t> </w:t>
      </w:r>
      <w:r w:rsidR="67AE4D6D" w:rsidRPr="01E3EE8D">
        <w:rPr>
          <w:color w:val="000000" w:themeColor="text1"/>
        </w:rPr>
        <w:t>% dotázaných)</w:t>
      </w:r>
      <w:r w:rsidRPr="01E3EE8D">
        <w:rPr>
          <w:color w:val="000000" w:themeColor="text1"/>
        </w:rPr>
        <w:t xml:space="preserve"> a také správu dokumentů</w:t>
      </w:r>
      <w:r w:rsidR="3B34C724" w:rsidRPr="01E3EE8D">
        <w:rPr>
          <w:color w:val="000000" w:themeColor="text1"/>
        </w:rPr>
        <w:t xml:space="preserve"> (28</w:t>
      </w:r>
      <w:r w:rsidR="00483889">
        <w:rPr>
          <w:color w:val="000000" w:themeColor="text1"/>
        </w:rPr>
        <w:t> </w:t>
      </w:r>
      <w:r w:rsidR="3B34C724" w:rsidRPr="01E3EE8D">
        <w:rPr>
          <w:color w:val="000000" w:themeColor="text1"/>
        </w:rPr>
        <w:t xml:space="preserve">% </w:t>
      </w:r>
      <w:r w:rsidR="53BFB3B4" w:rsidRPr="01E3EE8D">
        <w:rPr>
          <w:color w:val="000000" w:themeColor="text1"/>
        </w:rPr>
        <w:t>účastníků dotazníku</w:t>
      </w:r>
      <w:r w:rsidR="3B34C724" w:rsidRPr="01E3EE8D">
        <w:rPr>
          <w:color w:val="000000" w:themeColor="text1"/>
        </w:rPr>
        <w:t>)</w:t>
      </w:r>
      <w:r w:rsidR="62B9F057" w:rsidRPr="01E3EE8D">
        <w:rPr>
          <w:color w:val="000000" w:themeColor="text1"/>
        </w:rPr>
        <w:t xml:space="preserve">. Největší přínos je pro ně při práci automatizace procesů a zlepšení komunikace, jak </w:t>
      </w:r>
      <w:r w:rsidR="00DE7F92" w:rsidRPr="01E3EE8D">
        <w:rPr>
          <w:color w:val="000000" w:themeColor="text1"/>
        </w:rPr>
        <w:t>uvedla</w:t>
      </w:r>
      <w:r w:rsidR="62B9F057" w:rsidRPr="01E3EE8D">
        <w:rPr>
          <w:color w:val="000000" w:themeColor="text1"/>
        </w:rPr>
        <w:t xml:space="preserve"> opět necelá </w:t>
      </w:r>
      <w:r w:rsidR="62B9F057" w:rsidRPr="01E3EE8D">
        <w:rPr>
          <w:color w:val="000000" w:themeColor="text1"/>
        </w:rPr>
        <w:lastRenderedPageBreak/>
        <w:t>tře</w:t>
      </w:r>
      <w:r w:rsidR="70BCE054" w:rsidRPr="01E3EE8D">
        <w:rPr>
          <w:color w:val="000000" w:themeColor="text1"/>
        </w:rPr>
        <w:t>tina zaměstnanců.</w:t>
      </w:r>
      <w:r w:rsidR="500F52ED" w:rsidRPr="01E3EE8D">
        <w:rPr>
          <w:color w:val="000000" w:themeColor="text1"/>
        </w:rPr>
        <w:t xml:space="preserve"> U této otázky byl zbytek odpovědí poměrně rovnoměrně zastoupen </w:t>
      </w:r>
      <w:r w:rsidR="411022AA" w:rsidRPr="01E3EE8D">
        <w:rPr>
          <w:color w:val="000000" w:themeColor="text1"/>
        </w:rPr>
        <w:t>(mezi 16 a 23,8</w:t>
      </w:r>
      <w:r w:rsidR="00490F6A">
        <w:rPr>
          <w:color w:val="000000" w:themeColor="text1"/>
        </w:rPr>
        <w:t> </w:t>
      </w:r>
      <w:r w:rsidR="411022AA" w:rsidRPr="01E3EE8D">
        <w:rPr>
          <w:color w:val="000000" w:themeColor="text1"/>
        </w:rPr>
        <w:t>%)</w:t>
      </w:r>
      <w:r w:rsidR="005D5DE5" w:rsidRPr="01E3EE8D">
        <w:rPr>
          <w:color w:val="000000" w:themeColor="text1"/>
        </w:rPr>
        <w:t xml:space="preserve">, </w:t>
      </w:r>
      <w:r w:rsidR="00D859A7" w:rsidRPr="01E3EE8D">
        <w:rPr>
          <w:color w:val="000000" w:themeColor="text1"/>
        </w:rPr>
        <w:t>za</w:t>
      </w:r>
      <w:r w:rsidR="00647BB1" w:rsidRPr="01E3EE8D">
        <w:rPr>
          <w:color w:val="000000" w:themeColor="text1"/>
        </w:rPr>
        <w:t xml:space="preserve"> </w:t>
      </w:r>
      <w:r w:rsidR="005D5DE5" w:rsidRPr="01E3EE8D">
        <w:rPr>
          <w:color w:val="000000" w:themeColor="text1"/>
        </w:rPr>
        <w:t>další</w:t>
      </w:r>
      <w:r w:rsidR="00F44BF1" w:rsidRPr="01E3EE8D">
        <w:rPr>
          <w:color w:val="000000" w:themeColor="text1"/>
        </w:rPr>
        <w:t xml:space="preserve"> výho</w:t>
      </w:r>
      <w:r w:rsidR="00D859A7" w:rsidRPr="01E3EE8D">
        <w:rPr>
          <w:color w:val="000000" w:themeColor="text1"/>
        </w:rPr>
        <w:t>dy</w:t>
      </w:r>
      <w:r w:rsidR="00647BB1" w:rsidRPr="01E3EE8D">
        <w:rPr>
          <w:color w:val="000000" w:themeColor="text1"/>
        </w:rPr>
        <w:t xml:space="preserve"> </w:t>
      </w:r>
      <w:r w:rsidR="00D859A7" w:rsidRPr="01E3EE8D">
        <w:rPr>
          <w:color w:val="000000" w:themeColor="text1"/>
        </w:rPr>
        <w:t>jsou</w:t>
      </w:r>
      <w:r w:rsidR="00D26983" w:rsidRPr="01E3EE8D">
        <w:rPr>
          <w:color w:val="000000" w:themeColor="text1"/>
        </w:rPr>
        <w:t xml:space="preserve"> </w:t>
      </w:r>
      <w:r w:rsidR="004C4949" w:rsidRPr="01E3EE8D">
        <w:rPr>
          <w:color w:val="000000" w:themeColor="text1"/>
        </w:rPr>
        <w:t>považovány</w:t>
      </w:r>
      <w:r w:rsidR="0003776A" w:rsidRPr="01E3EE8D">
        <w:rPr>
          <w:color w:val="000000" w:themeColor="text1"/>
        </w:rPr>
        <w:t xml:space="preserve"> </w:t>
      </w:r>
      <w:r w:rsidR="0BFE0282" w:rsidRPr="01E3EE8D">
        <w:rPr>
          <w:color w:val="000000" w:themeColor="text1"/>
        </w:rPr>
        <w:t>například</w:t>
      </w:r>
      <w:r w:rsidR="591DE5D4" w:rsidRPr="01E3EE8D">
        <w:rPr>
          <w:color w:val="000000" w:themeColor="text1"/>
        </w:rPr>
        <w:t xml:space="preserve"> personalizovaný marketing</w:t>
      </w:r>
      <w:r w:rsidR="20E6C765" w:rsidRPr="01E3EE8D">
        <w:rPr>
          <w:color w:val="000000" w:themeColor="text1"/>
        </w:rPr>
        <w:t>, integrac</w:t>
      </w:r>
      <w:r w:rsidR="00D859A7" w:rsidRPr="01E3EE8D">
        <w:rPr>
          <w:color w:val="000000" w:themeColor="text1"/>
        </w:rPr>
        <w:t>e</w:t>
      </w:r>
      <w:r w:rsidR="20E6C765" w:rsidRPr="01E3EE8D">
        <w:rPr>
          <w:color w:val="000000" w:themeColor="text1"/>
        </w:rPr>
        <w:t xml:space="preserve"> s</w:t>
      </w:r>
      <w:r w:rsidR="00D96B7E">
        <w:rPr>
          <w:color w:val="000000" w:themeColor="text1"/>
        </w:rPr>
        <w:t> </w:t>
      </w:r>
      <w:r w:rsidR="20E6C765" w:rsidRPr="01E3EE8D">
        <w:rPr>
          <w:color w:val="000000" w:themeColor="text1"/>
        </w:rPr>
        <w:t>dalšími systémy</w:t>
      </w:r>
      <w:r w:rsidR="591DE5D4" w:rsidRPr="01E3EE8D">
        <w:rPr>
          <w:color w:val="000000" w:themeColor="text1"/>
        </w:rPr>
        <w:t xml:space="preserve"> nebo centralizac</w:t>
      </w:r>
      <w:r w:rsidR="00D859A7" w:rsidRPr="01E3EE8D">
        <w:rPr>
          <w:color w:val="000000" w:themeColor="text1"/>
        </w:rPr>
        <w:t>e</w:t>
      </w:r>
      <w:r w:rsidR="591DE5D4" w:rsidRPr="01E3EE8D">
        <w:rPr>
          <w:color w:val="000000" w:themeColor="text1"/>
        </w:rPr>
        <w:t xml:space="preserve"> informací</w:t>
      </w:r>
      <w:r w:rsidR="7BD6BA02" w:rsidRPr="01E3EE8D">
        <w:rPr>
          <w:color w:val="000000" w:themeColor="text1"/>
        </w:rPr>
        <w:t>.</w:t>
      </w:r>
    </w:p>
    <w:p w14:paraId="6A4C7E02" w14:textId="14E091E8" w:rsidR="00A174BA" w:rsidRDefault="008633C3" w:rsidP="01E3EE8D">
      <w:pPr>
        <w:spacing w:line="276" w:lineRule="auto"/>
        <w:jc w:val="both"/>
        <w:rPr>
          <w:color w:val="000000" w:themeColor="text1"/>
        </w:rPr>
      </w:pPr>
      <w:r w:rsidRPr="008633C3">
        <w:rPr>
          <w:color w:val="000000" w:themeColor="text1"/>
        </w:rPr>
        <w:t>„</w:t>
      </w:r>
      <w:r w:rsidR="00D03470" w:rsidRPr="008633C3">
        <w:rPr>
          <w:color w:val="000000" w:themeColor="text1"/>
        </w:rPr>
        <w:t>CRM by měl být skutečně systém, kde se centralizují potřebné informace o zákaznících</w:t>
      </w:r>
      <w:r w:rsidR="0088303D" w:rsidRPr="008633C3">
        <w:rPr>
          <w:color w:val="000000" w:themeColor="text1"/>
        </w:rPr>
        <w:t xml:space="preserve"> </w:t>
      </w:r>
      <w:r w:rsidR="002736C7" w:rsidRPr="008633C3">
        <w:rPr>
          <w:color w:val="000000" w:themeColor="text1"/>
        </w:rPr>
        <w:t>nebo</w:t>
      </w:r>
      <w:r w:rsidR="0088303D" w:rsidRPr="008633C3">
        <w:rPr>
          <w:color w:val="000000" w:themeColor="text1"/>
        </w:rPr>
        <w:t xml:space="preserve"> konkurenci a je možné následně s těmito daty pracovat. Moderní nároky dnešní doby přináš</w:t>
      </w:r>
      <w:r w:rsidR="00A819BD">
        <w:rPr>
          <w:color w:val="000000" w:themeColor="text1"/>
        </w:rPr>
        <w:t>ej</w:t>
      </w:r>
      <w:r w:rsidR="0088303D" w:rsidRPr="008633C3">
        <w:rPr>
          <w:color w:val="000000" w:themeColor="text1"/>
        </w:rPr>
        <w:t>í však silnou potřebu automatizace některých procesů</w:t>
      </w:r>
      <w:r w:rsidR="002736C7" w:rsidRPr="008633C3">
        <w:rPr>
          <w:color w:val="000000" w:themeColor="text1"/>
        </w:rPr>
        <w:t xml:space="preserve"> jak v oblasti marketingu</w:t>
      </w:r>
      <w:r w:rsidR="009477A2">
        <w:rPr>
          <w:color w:val="000000" w:themeColor="text1"/>
        </w:rPr>
        <w:t>,</w:t>
      </w:r>
      <w:r w:rsidR="002736C7" w:rsidRPr="008633C3">
        <w:rPr>
          <w:color w:val="000000" w:themeColor="text1"/>
        </w:rPr>
        <w:t xml:space="preserve"> tak i v oblastech péče o zákazníky – a to moderní CRM dokáže významně podpořit</w:t>
      </w:r>
      <w:r w:rsidR="7BD6BA02" w:rsidRPr="008633C3">
        <w:rPr>
          <w:color w:val="000000" w:themeColor="text1"/>
        </w:rPr>
        <w:t>,</w:t>
      </w:r>
      <w:r w:rsidR="007F4B60">
        <w:rPr>
          <w:color w:val="000000" w:themeColor="text1"/>
        </w:rPr>
        <w:t>“</w:t>
      </w:r>
      <w:r w:rsidR="7BD6BA02" w:rsidRPr="008633C3">
        <w:rPr>
          <w:color w:val="000000" w:themeColor="text1"/>
        </w:rPr>
        <w:t xml:space="preserve"> říká </w:t>
      </w:r>
      <w:r w:rsidRPr="008633C3">
        <w:rPr>
          <w:color w:val="000000" w:themeColor="text1"/>
        </w:rPr>
        <w:t>Dita Sirotová</w:t>
      </w:r>
      <w:r w:rsidR="7BD6BA02" w:rsidRPr="008633C3">
        <w:rPr>
          <w:color w:val="000000" w:themeColor="text1"/>
        </w:rPr>
        <w:t>.</w:t>
      </w:r>
    </w:p>
    <w:p w14:paraId="2F2C5E4A" w14:textId="4F4AA53D" w:rsidR="00A174BA" w:rsidRPr="00EC396E" w:rsidRDefault="17C9FB64" w:rsidP="01E3EE8D">
      <w:pPr>
        <w:spacing w:line="276" w:lineRule="auto"/>
        <w:jc w:val="both"/>
        <w:rPr>
          <w:b/>
          <w:bCs/>
          <w:color w:val="000000" w:themeColor="text1"/>
        </w:rPr>
      </w:pPr>
      <w:r w:rsidRPr="01E3EE8D">
        <w:rPr>
          <w:b/>
          <w:bCs/>
          <w:color w:val="000000" w:themeColor="text1"/>
        </w:rPr>
        <w:t>Budoucnost je za rohem</w:t>
      </w:r>
    </w:p>
    <w:p w14:paraId="1CE40686" w14:textId="064A407C" w:rsidR="00D62F34" w:rsidRDefault="44C7E736" w:rsidP="01E3EE8D">
      <w:pPr>
        <w:spacing w:line="276" w:lineRule="auto"/>
        <w:jc w:val="both"/>
        <w:rPr>
          <w:color w:val="000000" w:themeColor="text1"/>
        </w:rPr>
      </w:pPr>
      <w:r w:rsidRPr="01E3EE8D">
        <w:rPr>
          <w:color w:val="000000" w:themeColor="text1"/>
        </w:rPr>
        <w:t>Rozšiřování CRM systémů se projevuje jak směrem k menším podnikům,</w:t>
      </w:r>
      <w:r w:rsidR="55F21238" w:rsidRPr="01E3EE8D">
        <w:rPr>
          <w:color w:val="000000" w:themeColor="text1"/>
        </w:rPr>
        <w:t xml:space="preserve"> kterým</w:t>
      </w:r>
      <w:r w:rsidRPr="01E3EE8D">
        <w:rPr>
          <w:color w:val="000000" w:themeColor="text1"/>
        </w:rPr>
        <w:t xml:space="preserve"> se </w:t>
      </w:r>
      <w:r w:rsidRPr="008D7430">
        <w:rPr>
          <w:color w:val="000000" w:themeColor="text1"/>
        </w:rPr>
        <w:t>implementace vyplácí,</w:t>
      </w:r>
      <w:r w:rsidR="03F717EA" w:rsidRPr="008D7430">
        <w:rPr>
          <w:color w:val="000000" w:themeColor="text1"/>
        </w:rPr>
        <w:t xml:space="preserve"> tak směrem do nových odvětví, kde nebylo zastoupení tak časté. </w:t>
      </w:r>
      <w:r w:rsidR="008D7430" w:rsidRPr="008D7430">
        <w:rPr>
          <w:color w:val="000000" w:themeColor="text1"/>
        </w:rPr>
        <w:t>„</w:t>
      </w:r>
      <w:r w:rsidR="001477BF" w:rsidRPr="008D7430">
        <w:rPr>
          <w:color w:val="000000" w:themeColor="text1"/>
        </w:rPr>
        <w:t>Pravdou je, že požadavky na funkčnost CRM systém</w:t>
      </w:r>
      <w:r w:rsidR="004D5CA8" w:rsidRPr="008D7430">
        <w:rPr>
          <w:color w:val="000000" w:themeColor="text1"/>
        </w:rPr>
        <w:t>u</w:t>
      </w:r>
      <w:r w:rsidR="001477BF" w:rsidRPr="008D7430">
        <w:rPr>
          <w:color w:val="000000" w:themeColor="text1"/>
        </w:rPr>
        <w:t xml:space="preserve"> se mohou lišit dle odvětví nebo specifických potřeb jednotlivých firem. S příchodem možností rozšiřovat funkčnost a</w:t>
      </w:r>
      <w:r w:rsidR="002768B8">
        <w:rPr>
          <w:color w:val="000000" w:themeColor="text1"/>
        </w:rPr>
        <w:t> </w:t>
      </w:r>
      <w:r w:rsidR="001477BF" w:rsidRPr="008D7430">
        <w:rPr>
          <w:color w:val="000000" w:themeColor="text1"/>
        </w:rPr>
        <w:t>možnosti CRM systémů pomocí low-code platformy</w:t>
      </w:r>
      <w:r w:rsidR="004F5FFC">
        <w:rPr>
          <w:color w:val="000000" w:themeColor="text1"/>
        </w:rPr>
        <w:t>,</w:t>
      </w:r>
      <w:r w:rsidR="001477BF" w:rsidRPr="008D7430">
        <w:rPr>
          <w:color w:val="000000" w:themeColor="text1"/>
        </w:rPr>
        <w:t xml:space="preserve"> jako</w:t>
      </w:r>
      <w:r w:rsidR="004F5FFC">
        <w:rPr>
          <w:color w:val="000000" w:themeColor="text1"/>
        </w:rPr>
        <w:t>ž</w:t>
      </w:r>
      <w:r w:rsidR="001477BF" w:rsidRPr="008D7430">
        <w:rPr>
          <w:color w:val="000000" w:themeColor="text1"/>
        </w:rPr>
        <w:t xml:space="preserve"> i s příchodem cloudových řešení se stávají tyto systémy dostupnější i pro menší firmy</w:t>
      </w:r>
      <w:r w:rsidR="002768B8">
        <w:rPr>
          <w:color w:val="000000" w:themeColor="text1"/>
        </w:rPr>
        <w:t>,</w:t>
      </w:r>
      <w:r w:rsidR="001477BF" w:rsidRPr="008D7430">
        <w:rPr>
          <w:color w:val="000000" w:themeColor="text1"/>
        </w:rPr>
        <w:t xml:space="preserve"> ale i pro nové segmenty</w:t>
      </w:r>
      <w:r w:rsidR="000D0503">
        <w:rPr>
          <w:color w:val="000000" w:themeColor="text1"/>
        </w:rPr>
        <w:t>,</w:t>
      </w:r>
      <w:r w:rsidR="00D62F34">
        <w:rPr>
          <w:color w:val="000000" w:themeColor="text1"/>
        </w:rPr>
        <w:t>“</w:t>
      </w:r>
      <w:r w:rsidR="000D0503">
        <w:rPr>
          <w:color w:val="000000" w:themeColor="text1"/>
        </w:rPr>
        <w:t xml:space="preserve"> </w:t>
      </w:r>
      <w:r w:rsidR="00F2639B">
        <w:rPr>
          <w:color w:val="000000" w:themeColor="text1"/>
        </w:rPr>
        <w:t>říká</w:t>
      </w:r>
      <w:r w:rsidR="000D0503" w:rsidRPr="008D7430">
        <w:rPr>
          <w:color w:val="000000" w:themeColor="text1"/>
        </w:rPr>
        <w:t xml:space="preserve"> Sirotová</w:t>
      </w:r>
      <w:r w:rsidR="00D62F34">
        <w:rPr>
          <w:color w:val="000000" w:themeColor="text1"/>
        </w:rPr>
        <w:t>.</w:t>
      </w:r>
    </w:p>
    <w:p w14:paraId="5B218AD7" w14:textId="1BB1AEBE" w:rsidR="00A174BA" w:rsidRDefault="00A4607D" w:rsidP="01E3EE8D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Digitalizace komunikace je </w:t>
      </w:r>
      <w:r w:rsidR="003870D0">
        <w:rPr>
          <w:color w:val="000000" w:themeColor="text1"/>
        </w:rPr>
        <w:t>důležitá například pro zdravotnická zařízení</w:t>
      </w:r>
      <w:r w:rsidR="008569A9">
        <w:rPr>
          <w:color w:val="000000" w:themeColor="text1"/>
        </w:rPr>
        <w:t>,</w:t>
      </w:r>
      <w:r w:rsidR="003870D0" w:rsidRPr="003870D0">
        <w:rPr>
          <w:color w:val="000000" w:themeColor="text1"/>
        </w:rPr>
        <w:t xml:space="preserve"> </w:t>
      </w:r>
      <w:r w:rsidR="003870D0" w:rsidRPr="008D7430">
        <w:rPr>
          <w:color w:val="000000" w:themeColor="text1"/>
        </w:rPr>
        <w:t xml:space="preserve">kde stojí na prvním místě péče o </w:t>
      </w:r>
      <w:r w:rsidR="00A01204">
        <w:rPr>
          <w:color w:val="000000" w:themeColor="text1"/>
        </w:rPr>
        <w:t>pacienta.</w:t>
      </w:r>
      <w:r w:rsidR="00F2639B">
        <w:rPr>
          <w:color w:val="000000" w:themeColor="text1"/>
        </w:rPr>
        <w:t xml:space="preserve"> Stejně</w:t>
      </w:r>
      <w:r w:rsidR="00A01204">
        <w:rPr>
          <w:color w:val="000000" w:themeColor="text1"/>
        </w:rPr>
        <w:t xml:space="preserve"> tak je </w:t>
      </w:r>
      <w:r w:rsidR="00B17BB0">
        <w:rPr>
          <w:color w:val="000000" w:themeColor="text1"/>
        </w:rPr>
        <w:t xml:space="preserve">ale důležité </w:t>
      </w:r>
      <w:r w:rsidR="003870D0" w:rsidRPr="008D7430">
        <w:rPr>
          <w:color w:val="000000" w:themeColor="text1"/>
        </w:rPr>
        <w:t xml:space="preserve">snižování nákladů na administrativu a zvyšování požadavků na zabezpečení všech potřebných informací na jednom místě. K tomu jsou právě </w:t>
      </w:r>
      <w:r w:rsidR="00717E3A">
        <w:rPr>
          <w:color w:val="000000" w:themeColor="text1"/>
        </w:rPr>
        <w:t>ved</w:t>
      </w:r>
      <w:r w:rsidR="002750C7">
        <w:rPr>
          <w:color w:val="000000" w:themeColor="text1"/>
        </w:rPr>
        <w:t xml:space="preserve">le </w:t>
      </w:r>
      <w:r w:rsidR="003870D0" w:rsidRPr="008D7430">
        <w:rPr>
          <w:color w:val="000000" w:themeColor="text1"/>
        </w:rPr>
        <w:t>nemocničních a ekonomických informačních s</w:t>
      </w:r>
      <w:r w:rsidR="00496773">
        <w:rPr>
          <w:color w:val="000000" w:themeColor="text1"/>
        </w:rPr>
        <w:t>právců</w:t>
      </w:r>
      <w:r w:rsidR="003870D0" w:rsidRPr="008D7430">
        <w:rPr>
          <w:color w:val="000000" w:themeColor="text1"/>
        </w:rPr>
        <w:t xml:space="preserve"> vhodné nástroje a funkčnosti v</w:t>
      </w:r>
      <w:r w:rsidR="009B68A5">
        <w:rPr>
          <w:color w:val="000000" w:themeColor="text1"/>
        </w:rPr>
        <w:t> </w:t>
      </w:r>
      <w:r w:rsidR="003870D0" w:rsidRPr="008D7430">
        <w:rPr>
          <w:color w:val="000000" w:themeColor="text1"/>
        </w:rPr>
        <w:t>CRM systémech</w:t>
      </w:r>
      <w:r w:rsidR="00CF3003">
        <w:rPr>
          <w:color w:val="000000" w:themeColor="text1"/>
        </w:rPr>
        <w:t>, jak dodává Sirotová: „I v tomto odvětví</w:t>
      </w:r>
      <w:r w:rsidR="003870D0" w:rsidRPr="008D7430">
        <w:rPr>
          <w:color w:val="000000" w:themeColor="text1"/>
        </w:rPr>
        <w:t xml:space="preserve"> očekáváme pozitivní vliv umělé inteligence</w:t>
      </w:r>
      <w:r w:rsidR="00CF3003">
        <w:rPr>
          <w:color w:val="000000" w:themeColor="text1"/>
        </w:rPr>
        <w:t xml:space="preserve">. Ta </w:t>
      </w:r>
      <w:r w:rsidR="003870D0" w:rsidRPr="008D7430">
        <w:rPr>
          <w:color w:val="000000" w:themeColor="text1"/>
        </w:rPr>
        <w:t xml:space="preserve">může posunout úspěšnost zdravotní péče na </w:t>
      </w:r>
      <w:r w:rsidR="00F2639B">
        <w:rPr>
          <w:color w:val="000000" w:themeColor="text1"/>
        </w:rPr>
        <w:t xml:space="preserve">zcela </w:t>
      </w:r>
      <w:r w:rsidR="003870D0" w:rsidRPr="008D7430">
        <w:rPr>
          <w:color w:val="000000" w:themeColor="text1"/>
        </w:rPr>
        <w:t>novou úrove</w:t>
      </w:r>
      <w:r w:rsidR="00F2639B">
        <w:rPr>
          <w:color w:val="000000" w:themeColor="text1"/>
        </w:rPr>
        <w:t>ň</w:t>
      </w:r>
      <w:r w:rsidR="003870D0" w:rsidRPr="008D7430">
        <w:rPr>
          <w:color w:val="000000" w:themeColor="text1"/>
        </w:rPr>
        <w:t>.</w:t>
      </w:r>
      <w:r w:rsidR="00E96BA0">
        <w:rPr>
          <w:color w:val="000000" w:themeColor="text1"/>
        </w:rPr>
        <w:t>“</w:t>
      </w:r>
    </w:p>
    <w:p w14:paraId="55B1D7DB" w14:textId="4BD28848" w:rsidR="00C858DC" w:rsidRPr="00C21B2B" w:rsidRDefault="00C858DC" w:rsidP="01E3EE8D">
      <w:pPr>
        <w:spacing w:line="276" w:lineRule="auto"/>
        <w:jc w:val="both"/>
        <w:rPr>
          <w:b/>
          <w:bCs/>
          <w:color w:val="auto"/>
        </w:rPr>
      </w:pPr>
      <w:r w:rsidRPr="01E3EE8D">
        <w:rPr>
          <w:b/>
          <w:bCs/>
          <w:color w:val="auto"/>
        </w:rPr>
        <w:t>O společnosti Seyfor</w:t>
      </w:r>
    </w:p>
    <w:p w14:paraId="46132DF9" w14:textId="555DA59C" w:rsidR="00C858DC" w:rsidRPr="00C21B2B" w:rsidRDefault="00C858DC" w:rsidP="01E3EE8D">
      <w:pPr>
        <w:spacing w:line="276" w:lineRule="auto"/>
        <w:jc w:val="both"/>
        <w:rPr>
          <w:color w:val="auto"/>
        </w:rPr>
      </w:pPr>
      <w:r w:rsidRPr="01E3EE8D">
        <w:rPr>
          <w:color w:val="auto"/>
        </w:rPr>
        <w:t>Seyfor se řadí k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velkým evropským dodavatelům ICT řešení. Společnost má přes</w:t>
      </w:r>
      <w:r w:rsidR="001B4740" w:rsidRPr="01E3EE8D">
        <w:rPr>
          <w:color w:val="auto"/>
        </w:rPr>
        <w:t xml:space="preserve"> </w:t>
      </w:r>
      <w:r w:rsidRPr="01E3EE8D">
        <w:rPr>
          <w:color w:val="auto"/>
        </w:rPr>
        <w:t>1</w:t>
      </w:r>
      <w:r w:rsidR="003C3D19" w:rsidRPr="01E3EE8D">
        <w:rPr>
          <w:color w:val="auto"/>
        </w:rPr>
        <w:t> </w:t>
      </w:r>
      <w:r w:rsidR="00435F75" w:rsidRPr="01E3EE8D">
        <w:rPr>
          <w:color w:val="auto"/>
        </w:rPr>
        <w:t>7</w:t>
      </w:r>
      <w:r w:rsidRPr="01E3EE8D">
        <w:rPr>
          <w:color w:val="auto"/>
        </w:rPr>
        <w:t>00</w:t>
      </w:r>
      <w:r w:rsidR="003C3D19" w:rsidRPr="01E3EE8D">
        <w:rPr>
          <w:color w:val="auto"/>
        </w:rPr>
        <w:t> </w:t>
      </w:r>
      <w:r w:rsidRPr="01E3EE8D">
        <w:rPr>
          <w:color w:val="auto"/>
        </w:rPr>
        <w:t>zaměstnanců a celosvětově obsluhuje zákazníky ve 38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státech. Dlouhodobě patří k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nejrychleji rostoucím IT společnostem v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regionu. Je největším výrobcem účetních, ERP a mzdových a personálních systémů v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 xml:space="preserve">České republice, </w:t>
      </w:r>
      <w:bookmarkStart w:id="0" w:name="_Hlk146110850"/>
      <w:r w:rsidRPr="01E3EE8D">
        <w:rPr>
          <w:color w:val="auto"/>
        </w:rPr>
        <w:t>v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roce 202</w:t>
      </w:r>
      <w:r w:rsidR="00256F9C" w:rsidRPr="01E3EE8D">
        <w:rPr>
          <w:color w:val="auto"/>
        </w:rPr>
        <w:t>3</w:t>
      </w:r>
      <w:r w:rsidRPr="01E3EE8D">
        <w:rPr>
          <w:color w:val="auto"/>
        </w:rPr>
        <w:t xml:space="preserve"> </w:t>
      </w:r>
      <w:bookmarkEnd w:id="0"/>
      <w:r w:rsidR="27B74D6A" w:rsidRPr="01E3EE8D">
        <w:rPr>
          <w:color w:val="auto"/>
        </w:rPr>
        <w:t xml:space="preserve">očekává </w:t>
      </w:r>
      <w:r w:rsidR="691D0450" w:rsidRPr="01E3EE8D">
        <w:rPr>
          <w:color w:val="auto"/>
        </w:rPr>
        <w:t xml:space="preserve">Seyfor </w:t>
      </w:r>
      <w:r w:rsidR="27B74D6A" w:rsidRPr="01E3EE8D">
        <w:rPr>
          <w:color w:val="auto"/>
        </w:rPr>
        <w:t>opět 30% růst a obrat bezmála 4</w:t>
      </w:r>
      <w:r w:rsidR="00BD6037">
        <w:rPr>
          <w:color w:val="auto"/>
        </w:rPr>
        <w:t> </w:t>
      </w:r>
      <w:r w:rsidR="27B74D6A" w:rsidRPr="01E3EE8D">
        <w:rPr>
          <w:color w:val="auto"/>
        </w:rPr>
        <w:t>miliardy korun.</w:t>
      </w:r>
      <w:r w:rsidRPr="01E3EE8D">
        <w:rPr>
          <w:color w:val="auto"/>
        </w:rPr>
        <w:t xml:space="preserve"> Společnost uskutečnila v</w:t>
      </w:r>
      <w:r w:rsidR="003C3D19" w:rsidRPr="01E3EE8D">
        <w:rPr>
          <w:color w:val="auto"/>
        </w:rPr>
        <w:t> </w:t>
      </w:r>
      <w:r w:rsidRPr="01E3EE8D">
        <w:rPr>
          <w:color w:val="auto"/>
        </w:rPr>
        <w:t>posledních letech desítky významných akvizic IT firem v</w:t>
      </w:r>
      <w:r w:rsidR="001B4740" w:rsidRPr="01E3EE8D">
        <w:rPr>
          <w:color w:val="auto"/>
        </w:rPr>
        <w:t> </w:t>
      </w:r>
      <w:r w:rsidRPr="01E3EE8D">
        <w:rPr>
          <w:color w:val="auto"/>
        </w:rPr>
        <w:t>České i Slovenské republice a</w:t>
      </w:r>
      <w:r w:rsidR="003C3D19" w:rsidRPr="01E3EE8D">
        <w:rPr>
          <w:color w:val="auto"/>
        </w:rPr>
        <w:t> </w:t>
      </w:r>
      <w:r w:rsidRPr="01E3EE8D">
        <w:rPr>
          <w:color w:val="auto"/>
        </w:rPr>
        <w:t>také na Balkáně. Ovládajícími vlastníky společnosti jsou slovenská private equity společnost Sandberg Capital a Martin Cígler. Firma byla založena v roce 1990 jako Cígler Software, v</w:t>
      </w:r>
      <w:r w:rsidR="00EC0DD6">
        <w:rPr>
          <w:color w:val="auto"/>
        </w:rPr>
        <w:t> </w:t>
      </w:r>
      <w:r w:rsidRPr="01E3EE8D">
        <w:rPr>
          <w:color w:val="auto"/>
        </w:rPr>
        <w:t>letech 2017–2022 působila pod značkou Solitea.</w:t>
      </w:r>
    </w:p>
    <w:p w14:paraId="67CD5FA3" w14:textId="7D4FF076" w:rsidR="00A04C3A" w:rsidRPr="00C21B2B" w:rsidRDefault="00C858DC" w:rsidP="01E3EE8D">
      <w:pPr>
        <w:spacing w:line="276" w:lineRule="auto"/>
        <w:rPr>
          <w:b/>
          <w:bCs/>
          <w:color w:val="auto"/>
        </w:rPr>
      </w:pPr>
      <w:r w:rsidRPr="01E3EE8D">
        <w:rPr>
          <w:b/>
          <w:bCs/>
          <w:color w:val="auto"/>
        </w:rPr>
        <w:t>Kontakt pro média:</w:t>
      </w:r>
    </w:p>
    <w:p w14:paraId="685A5A09" w14:textId="2EF60FE7" w:rsidR="00A04C3A" w:rsidRPr="00C21B2B" w:rsidRDefault="00A04C3A" w:rsidP="01E3EE8D">
      <w:pPr>
        <w:spacing w:line="276" w:lineRule="auto"/>
        <w:rPr>
          <w:b/>
          <w:bCs/>
          <w:color w:val="auto"/>
        </w:rPr>
      </w:pPr>
      <w:r w:rsidRPr="01E3EE8D">
        <w:rPr>
          <w:color w:val="auto"/>
        </w:rPr>
        <w:t>Havas PR Prague</w:t>
      </w:r>
      <w:r w:rsidRPr="01E3EE8D">
        <w:rPr>
          <w:b/>
          <w:bCs/>
          <w:color w:val="auto"/>
        </w:rPr>
        <w:t xml:space="preserve">, </w:t>
      </w:r>
      <w:r w:rsidRPr="01E3EE8D">
        <w:rPr>
          <w:color w:val="auto"/>
        </w:rPr>
        <w:t>Petr Kubíček, petr.kubicek@havaspr.com</w:t>
      </w:r>
      <w:r w:rsidRPr="01E3EE8D">
        <w:rPr>
          <w:b/>
          <w:bCs/>
          <w:color w:val="auto"/>
        </w:rPr>
        <w:t xml:space="preserve">, </w:t>
      </w:r>
      <w:r w:rsidRPr="01E3EE8D">
        <w:rPr>
          <w:color w:val="auto"/>
        </w:rPr>
        <w:t>+420 602 388 970</w:t>
      </w:r>
    </w:p>
    <w:p w14:paraId="727A479C" w14:textId="584B9CDB" w:rsidR="00056067" w:rsidRPr="00C21B2B" w:rsidRDefault="00C858DC" w:rsidP="01E3EE8D">
      <w:pPr>
        <w:spacing w:line="276" w:lineRule="auto"/>
        <w:rPr>
          <w:b/>
          <w:bCs/>
          <w:color w:val="auto"/>
        </w:rPr>
      </w:pPr>
      <w:r w:rsidRPr="01E3EE8D">
        <w:rPr>
          <w:color w:val="auto"/>
        </w:rPr>
        <w:t>Havas PR Prague</w:t>
      </w:r>
      <w:r w:rsidRPr="01E3EE8D">
        <w:rPr>
          <w:b/>
          <w:bCs/>
          <w:color w:val="auto"/>
        </w:rPr>
        <w:t xml:space="preserve">, </w:t>
      </w:r>
      <w:r w:rsidR="009611EF" w:rsidRPr="01E3EE8D">
        <w:rPr>
          <w:color w:val="auto"/>
        </w:rPr>
        <w:t>Ondřej Bambas</w:t>
      </w:r>
      <w:r w:rsidRPr="01E3EE8D">
        <w:rPr>
          <w:color w:val="auto"/>
        </w:rPr>
        <w:t xml:space="preserve">, </w:t>
      </w:r>
      <w:r w:rsidR="009611EF" w:rsidRPr="01E3EE8D">
        <w:rPr>
          <w:color w:val="auto"/>
        </w:rPr>
        <w:t>ondrej</w:t>
      </w:r>
      <w:r w:rsidRPr="01E3EE8D">
        <w:rPr>
          <w:color w:val="auto"/>
        </w:rPr>
        <w:t>.</w:t>
      </w:r>
      <w:r w:rsidR="009611EF" w:rsidRPr="01E3EE8D">
        <w:rPr>
          <w:color w:val="auto"/>
        </w:rPr>
        <w:t>bambas</w:t>
      </w:r>
      <w:r w:rsidRPr="01E3EE8D">
        <w:rPr>
          <w:color w:val="auto"/>
        </w:rPr>
        <w:t>@havaspr.com</w:t>
      </w:r>
      <w:r w:rsidRPr="01E3EE8D">
        <w:rPr>
          <w:b/>
          <w:bCs/>
          <w:color w:val="auto"/>
        </w:rPr>
        <w:t xml:space="preserve">, </w:t>
      </w:r>
      <w:r w:rsidRPr="01E3EE8D">
        <w:rPr>
          <w:color w:val="auto"/>
        </w:rPr>
        <w:t xml:space="preserve">+420 </w:t>
      </w:r>
      <w:r w:rsidR="009611EF" w:rsidRPr="01E3EE8D">
        <w:rPr>
          <w:color w:val="auto"/>
        </w:rPr>
        <w:t>724</w:t>
      </w:r>
      <w:r w:rsidRPr="01E3EE8D">
        <w:rPr>
          <w:color w:val="auto"/>
        </w:rPr>
        <w:t xml:space="preserve"> </w:t>
      </w:r>
      <w:r w:rsidR="009611EF" w:rsidRPr="01E3EE8D">
        <w:rPr>
          <w:color w:val="auto"/>
        </w:rPr>
        <w:t>708</w:t>
      </w:r>
      <w:r w:rsidRPr="01E3EE8D">
        <w:rPr>
          <w:color w:val="auto"/>
        </w:rPr>
        <w:t xml:space="preserve"> </w:t>
      </w:r>
      <w:r w:rsidR="009611EF" w:rsidRPr="01E3EE8D">
        <w:rPr>
          <w:color w:val="auto"/>
        </w:rPr>
        <w:t>703</w:t>
      </w:r>
    </w:p>
    <w:sectPr w:rsidR="00056067" w:rsidRPr="00C21B2B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F025" w14:textId="77777777" w:rsidR="00AC271C" w:rsidRDefault="00AC271C" w:rsidP="00F827BA">
      <w:pPr>
        <w:spacing w:after="0" w:line="240" w:lineRule="auto"/>
      </w:pPr>
      <w:r>
        <w:separator/>
      </w:r>
    </w:p>
  </w:endnote>
  <w:endnote w:type="continuationSeparator" w:id="0">
    <w:p w14:paraId="49A3DDD2" w14:textId="77777777" w:rsidR="00AC271C" w:rsidRDefault="00AC271C" w:rsidP="00F827BA">
      <w:pPr>
        <w:spacing w:after="0" w:line="240" w:lineRule="auto"/>
      </w:pPr>
      <w:r>
        <w:continuationSeparator/>
      </w:r>
    </w:p>
  </w:endnote>
  <w:endnote w:type="continuationNotice" w:id="1">
    <w:p w14:paraId="40596DEF" w14:textId="77777777" w:rsidR="00AC271C" w:rsidRDefault="00AC27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Pta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BF5E822">
            <v:shapetype id="_x0000_t202" coordsize="21600,21600" o:spt="202" path="m,l,21600r21600,l21600,xe" w14:anchorId="42A05133">
              <v:stroke joinstyle="miter"/>
              <v:path gradientshapeok="t" o:connecttype="rect"/>
            </v:shapetype>
            <v:shape id="Text Box 2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Public / 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EE2E9C" w:rsidR="00EE2E9C" w:rsidP="00EE2E9C" w:rsidRDefault="00EE2E9C" w14:paraId="030F40B5" w14:textId="05BDD57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74CFED75" w:rsidR="00411863" w:rsidRPr="00BC0EF1" w:rsidRDefault="00EE2E9C" w:rsidP="00056067">
    <w:pPr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C038983">
            <v:shapetype id="_x0000_t202" coordsize="21600,21600" o:spt="202" path="m,l,21600r21600,l21600,xe" w14:anchorId="37AC4173">
              <v:stroke joinstyle="miter"/>
              <v:path gradientshapeok="t" o:connecttype="rect"/>
            </v:shapetype>
            <v:shape id="Text Box 3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Public / Veřejné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EE2E9C" w:rsidR="00EE2E9C" w:rsidP="00EE2E9C" w:rsidRDefault="00EE2E9C" w14:paraId="02B25389" w14:textId="09B1BA75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clsh="http://schemas.microsoft.com/office/drawing/2020/classificationShape" xmlns:a="http://schemas.openxmlformats.org/drawingml/2006/main">
          <w:pict w14:anchorId="05ED0DF4">
            <v:shape id="Text Box 217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8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w14:anchorId="1EF4CBAB">
              <v:textbox style="mso-fit-shape-to-text:t">
                <w:txbxContent>
                  <w:p w:rsidRPr="00056067" w:rsidR="00007715" w:rsidP="00056067" w:rsidRDefault="00007715" w14:paraId="4395916D" w14:textId="7777777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:rsidRPr="00056067" w:rsidR="00007715" w:rsidP="00056067" w:rsidRDefault="00680F8B" w14:paraId="699B9747" w14:textId="7A7745B5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Pr="00056067" w:rsidR="00007715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Pr="00056067" w:rsidR="00007715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Pr="00056067" w:rsidR="00007715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:rsidRPr="00056067" w:rsidR="00007715" w:rsidP="00056067" w:rsidRDefault="00007715" w14:paraId="7B7BAC07" w14:textId="7777777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AA0F77">
          <w:rPr>
            <w:noProof/>
          </w:rPr>
          <w:t>1</w:t>
        </w:r>
        <w:r w:rsidR="00283950" w:rsidRPr="00BC0EF1">
          <w:fldChar w:fldCharType="end"/>
        </w:r>
        <w:r w:rsidR="00FC7AF6" w:rsidRPr="00BC0EF1">
          <w:t xml:space="preserve"> I </w:t>
        </w:r>
        <w:r w:rsidR="007C0C7E">
          <w:fldChar w:fldCharType="begin"/>
        </w:r>
        <w:r w:rsidR="007C0C7E">
          <w:instrText>SECTIONPAGES  \* Arabic  \* MERGEFORMAT</w:instrText>
        </w:r>
        <w:r w:rsidR="007C0C7E">
          <w:fldChar w:fldCharType="separate"/>
        </w:r>
        <w:r w:rsidR="007C0C7E">
          <w:rPr>
            <w:noProof/>
          </w:rPr>
          <w:t>3</w:t>
        </w:r>
        <w:r w:rsidR="007C0C7E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Pta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2B31E92">
            <v:shapetype id="_x0000_t202" coordsize="21600,21600" o:spt="202" path="m,l,21600r21600,l21600,xe" w14:anchorId="4581DAB9">
              <v:stroke joinstyle="miter"/>
              <v:path gradientshapeok="t" o:connecttype="rect"/>
            </v:shapetype>
            <v:shape id="Text Box 1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Public / 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EE2E9C" w:rsidR="00EE2E9C" w:rsidP="00EE2E9C" w:rsidRDefault="00EE2E9C" w14:paraId="1027F237" w14:textId="6A0DEB1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hAnsi="Calibri" w:eastAsia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113F6" w14:textId="77777777" w:rsidR="00AC271C" w:rsidRDefault="00AC271C" w:rsidP="00F827BA">
      <w:pPr>
        <w:spacing w:after="0" w:line="240" w:lineRule="auto"/>
      </w:pPr>
      <w:r>
        <w:separator/>
      </w:r>
    </w:p>
  </w:footnote>
  <w:footnote w:type="continuationSeparator" w:id="0">
    <w:p w14:paraId="550ECFB9" w14:textId="77777777" w:rsidR="00AC271C" w:rsidRDefault="00AC271C" w:rsidP="00F827BA">
      <w:pPr>
        <w:spacing w:after="0" w:line="240" w:lineRule="auto"/>
      </w:pPr>
      <w:r>
        <w:continuationSeparator/>
      </w:r>
    </w:p>
  </w:footnote>
  <w:footnote w:type="continuationNotice" w:id="1">
    <w:p w14:paraId="284DBDCF" w14:textId="77777777" w:rsidR="00AC271C" w:rsidRDefault="00AC27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27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536"/>
    <w:rsid w:val="00007715"/>
    <w:rsid w:val="00010586"/>
    <w:rsid w:val="00011310"/>
    <w:rsid w:val="00012C3F"/>
    <w:rsid w:val="00014B04"/>
    <w:rsid w:val="00017C8C"/>
    <w:rsid w:val="00022F6C"/>
    <w:rsid w:val="000241AA"/>
    <w:rsid w:val="00027C11"/>
    <w:rsid w:val="00033497"/>
    <w:rsid w:val="00035374"/>
    <w:rsid w:val="00037073"/>
    <w:rsid w:val="0003776A"/>
    <w:rsid w:val="00040AC4"/>
    <w:rsid w:val="00044F2D"/>
    <w:rsid w:val="00046FE9"/>
    <w:rsid w:val="00050246"/>
    <w:rsid w:val="0005466D"/>
    <w:rsid w:val="00054ADF"/>
    <w:rsid w:val="00056067"/>
    <w:rsid w:val="000563FE"/>
    <w:rsid w:val="00061243"/>
    <w:rsid w:val="00061250"/>
    <w:rsid w:val="00061378"/>
    <w:rsid w:val="000624E6"/>
    <w:rsid w:val="0006375D"/>
    <w:rsid w:val="00066A92"/>
    <w:rsid w:val="0007095C"/>
    <w:rsid w:val="00070AEC"/>
    <w:rsid w:val="00077843"/>
    <w:rsid w:val="00077A95"/>
    <w:rsid w:val="00080CB0"/>
    <w:rsid w:val="00084B10"/>
    <w:rsid w:val="0008608A"/>
    <w:rsid w:val="000871C0"/>
    <w:rsid w:val="00087203"/>
    <w:rsid w:val="0008749A"/>
    <w:rsid w:val="00087549"/>
    <w:rsid w:val="00091A3B"/>
    <w:rsid w:val="00092033"/>
    <w:rsid w:val="00093850"/>
    <w:rsid w:val="000A38E9"/>
    <w:rsid w:val="000A4337"/>
    <w:rsid w:val="000A6E03"/>
    <w:rsid w:val="000A709E"/>
    <w:rsid w:val="000B0606"/>
    <w:rsid w:val="000B0AD8"/>
    <w:rsid w:val="000B40CD"/>
    <w:rsid w:val="000B5401"/>
    <w:rsid w:val="000B5929"/>
    <w:rsid w:val="000C02D6"/>
    <w:rsid w:val="000C58E8"/>
    <w:rsid w:val="000C65F5"/>
    <w:rsid w:val="000C6B4C"/>
    <w:rsid w:val="000C6D84"/>
    <w:rsid w:val="000C735B"/>
    <w:rsid w:val="000C7874"/>
    <w:rsid w:val="000D0443"/>
    <w:rsid w:val="000D0503"/>
    <w:rsid w:val="000D095F"/>
    <w:rsid w:val="000D4918"/>
    <w:rsid w:val="000D68D8"/>
    <w:rsid w:val="000E23A5"/>
    <w:rsid w:val="000E27AE"/>
    <w:rsid w:val="000E2ADF"/>
    <w:rsid w:val="000E6DD3"/>
    <w:rsid w:val="000E7A3C"/>
    <w:rsid w:val="000F53D8"/>
    <w:rsid w:val="000F6D58"/>
    <w:rsid w:val="00103CCE"/>
    <w:rsid w:val="00107CF5"/>
    <w:rsid w:val="00112A35"/>
    <w:rsid w:val="00114E13"/>
    <w:rsid w:val="00120954"/>
    <w:rsid w:val="0012206D"/>
    <w:rsid w:val="001237EF"/>
    <w:rsid w:val="00124016"/>
    <w:rsid w:val="00124A40"/>
    <w:rsid w:val="00126B82"/>
    <w:rsid w:val="00134058"/>
    <w:rsid w:val="00135583"/>
    <w:rsid w:val="001408C9"/>
    <w:rsid w:val="0014092A"/>
    <w:rsid w:val="00140FBA"/>
    <w:rsid w:val="00141608"/>
    <w:rsid w:val="001424EC"/>
    <w:rsid w:val="001442C2"/>
    <w:rsid w:val="00145A42"/>
    <w:rsid w:val="001477BF"/>
    <w:rsid w:val="00147DE8"/>
    <w:rsid w:val="00152D5C"/>
    <w:rsid w:val="00154DEE"/>
    <w:rsid w:val="00155502"/>
    <w:rsid w:val="00160619"/>
    <w:rsid w:val="001616C1"/>
    <w:rsid w:val="0016398B"/>
    <w:rsid w:val="00167225"/>
    <w:rsid w:val="00167D1E"/>
    <w:rsid w:val="00171D74"/>
    <w:rsid w:val="00173542"/>
    <w:rsid w:val="001752CC"/>
    <w:rsid w:val="00181179"/>
    <w:rsid w:val="00183878"/>
    <w:rsid w:val="00187FEB"/>
    <w:rsid w:val="001934C6"/>
    <w:rsid w:val="00194354"/>
    <w:rsid w:val="001A0457"/>
    <w:rsid w:val="001A3C84"/>
    <w:rsid w:val="001A4DF9"/>
    <w:rsid w:val="001A7BEE"/>
    <w:rsid w:val="001B0BDB"/>
    <w:rsid w:val="001B241F"/>
    <w:rsid w:val="001B2500"/>
    <w:rsid w:val="001B4700"/>
    <w:rsid w:val="001B4740"/>
    <w:rsid w:val="001B63EB"/>
    <w:rsid w:val="001C5DC1"/>
    <w:rsid w:val="001C5EE7"/>
    <w:rsid w:val="001C6F4A"/>
    <w:rsid w:val="001D0E63"/>
    <w:rsid w:val="001D126C"/>
    <w:rsid w:val="001D40A9"/>
    <w:rsid w:val="001D7ACA"/>
    <w:rsid w:val="001E55F7"/>
    <w:rsid w:val="001E610E"/>
    <w:rsid w:val="001F0292"/>
    <w:rsid w:val="001F3077"/>
    <w:rsid w:val="001F4EB4"/>
    <w:rsid w:val="001F5DBB"/>
    <w:rsid w:val="001F76F3"/>
    <w:rsid w:val="0020005B"/>
    <w:rsid w:val="00200575"/>
    <w:rsid w:val="002017EE"/>
    <w:rsid w:val="00202E09"/>
    <w:rsid w:val="002031F4"/>
    <w:rsid w:val="00206083"/>
    <w:rsid w:val="00206596"/>
    <w:rsid w:val="002066E8"/>
    <w:rsid w:val="00213589"/>
    <w:rsid w:val="002169B6"/>
    <w:rsid w:val="0021772A"/>
    <w:rsid w:val="002178CD"/>
    <w:rsid w:val="0022079E"/>
    <w:rsid w:val="00221921"/>
    <w:rsid w:val="00221A15"/>
    <w:rsid w:val="00222AD1"/>
    <w:rsid w:val="00222E22"/>
    <w:rsid w:val="00222E68"/>
    <w:rsid w:val="00224A5D"/>
    <w:rsid w:val="002269F3"/>
    <w:rsid w:val="00227014"/>
    <w:rsid w:val="00227973"/>
    <w:rsid w:val="002315CF"/>
    <w:rsid w:val="00232DFC"/>
    <w:rsid w:val="00233137"/>
    <w:rsid w:val="0023548D"/>
    <w:rsid w:val="002364D7"/>
    <w:rsid w:val="0024007E"/>
    <w:rsid w:val="002408D6"/>
    <w:rsid w:val="00243A01"/>
    <w:rsid w:val="00247EFE"/>
    <w:rsid w:val="00250E13"/>
    <w:rsid w:val="00251039"/>
    <w:rsid w:val="00251DF7"/>
    <w:rsid w:val="00256F9C"/>
    <w:rsid w:val="00261424"/>
    <w:rsid w:val="0026142D"/>
    <w:rsid w:val="002626A8"/>
    <w:rsid w:val="002636EB"/>
    <w:rsid w:val="00263A80"/>
    <w:rsid w:val="00266AE5"/>
    <w:rsid w:val="002674E3"/>
    <w:rsid w:val="0027213D"/>
    <w:rsid w:val="00272D91"/>
    <w:rsid w:val="002736C7"/>
    <w:rsid w:val="002750C7"/>
    <w:rsid w:val="00275404"/>
    <w:rsid w:val="00275FF8"/>
    <w:rsid w:val="002768B8"/>
    <w:rsid w:val="00283555"/>
    <w:rsid w:val="00283950"/>
    <w:rsid w:val="00283E20"/>
    <w:rsid w:val="00284DFB"/>
    <w:rsid w:val="00286143"/>
    <w:rsid w:val="002918EE"/>
    <w:rsid w:val="00295594"/>
    <w:rsid w:val="00297486"/>
    <w:rsid w:val="002A70CD"/>
    <w:rsid w:val="002B0B21"/>
    <w:rsid w:val="002B1E84"/>
    <w:rsid w:val="002B1EC5"/>
    <w:rsid w:val="002B6C23"/>
    <w:rsid w:val="002C610D"/>
    <w:rsid w:val="002C722F"/>
    <w:rsid w:val="002D3C0B"/>
    <w:rsid w:val="002D5328"/>
    <w:rsid w:val="002D544F"/>
    <w:rsid w:val="002D5B79"/>
    <w:rsid w:val="002E07B4"/>
    <w:rsid w:val="002E534B"/>
    <w:rsid w:val="002E6649"/>
    <w:rsid w:val="002F0391"/>
    <w:rsid w:val="002F193E"/>
    <w:rsid w:val="002F60BE"/>
    <w:rsid w:val="002F748D"/>
    <w:rsid w:val="00302989"/>
    <w:rsid w:val="00302995"/>
    <w:rsid w:val="00304CE3"/>
    <w:rsid w:val="003054EC"/>
    <w:rsid w:val="003105D1"/>
    <w:rsid w:val="00311D98"/>
    <w:rsid w:val="003122F8"/>
    <w:rsid w:val="00313D4C"/>
    <w:rsid w:val="00316053"/>
    <w:rsid w:val="003170AD"/>
    <w:rsid w:val="00321D6E"/>
    <w:rsid w:val="00322FD6"/>
    <w:rsid w:val="003232C8"/>
    <w:rsid w:val="00323898"/>
    <w:rsid w:val="00326EF7"/>
    <w:rsid w:val="0033256B"/>
    <w:rsid w:val="003328E8"/>
    <w:rsid w:val="00332C75"/>
    <w:rsid w:val="003335A4"/>
    <w:rsid w:val="00333B9D"/>
    <w:rsid w:val="00333CFC"/>
    <w:rsid w:val="00336991"/>
    <w:rsid w:val="00340E3C"/>
    <w:rsid w:val="00341396"/>
    <w:rsid w:val="003425F8"/>
    <w:rsid w:val="003439E1"/>
    <w:rsid w:val="003467CD"/>
    <w:rsid w:val="00346A7E"/>
    <w:rsid w:val="00347335"/>
    <w:rsid w:val="00350B1C"/>
    <w:rsid w:val="003518F8"/>
    <w:rsid w:val="00354B88"/>
    <w:rsid w:val="0035630E"/>
    <w:rsid w:val="003577E5"/>
    <w:rsid w:val="00361C5F"/>
    <w:rsid w:val="00364079"/>
    <w:rsid w:val="00367E90"/>
    <w:rsid w:val="00371BD7"/>
    <w:rsid w:val="00381335"/>
    <w:rsid w:val="003870D0"/>
    <w:rsid w:val="00387F42"/>
    <w:rsid w:val="00392911"/>
    <w:rsid w:val="003948A2"/>
    <w:rsid w:val="003A1EE0"/>
    <w:rsid w:val="003A30FA"/>
    <w:rsid w:val="003A3FA9"/>
    <w:rsid w:val="003A5E8D"/>
    <w:rsid w:val="003A647D"/>
    <w:rsid w:val="003A66F7"/>
    <w:rsid w:val="003A6BA6"/>
    <w:rsid w:val="003A76A5"/>
    <w:rsid w:val="003B2095"/>
    <w:rsid w:val="003B6898"/>
    <w:rsid w:val="003C062F"/>
    <w:rsid w:val="003C1C5E"/>
    <w:rsid w:val="003C36FD"/>
    <w:rsid w:val="003C3D19"/>
    <w:rsid w:val="003C7F03"/>
    <w:rsid w:val="003D0CDC"/>
    <w:rsid w:val="003D171D"/>
    <w:rsid w:val="003D3753"/>
    <w:rsid w:val="003D64AA"/>
    <w:rsid w:val="003D7197"/>
    <w:rsid w:val="003E2814"/>
    <w:rsid w:val="003E2957"/>
    <w:rsid w:val="003E7BBD"/>
    <w:rsid w:val="003F0151"/>
    <w:rsid w:val="003F03B5"/>
    <w:rsid w:val="003F1415"/>
    <w:rsid w:val="003F2741"/>
    <w:rsid w:val="003F6C8B"/>
    <w:rsid w:val="003F72ED"/>
    <w:rsid w:val="00400C13"/>
    <w:rsid w:val="004021CC"/>
    <w:rsid w:val="00402E23"/>
    <w:rsid w:val="004035C6"/>
    <w:rsid w:val="004036F0"/>
    <w:rsid w:val="00404ECD"/>
    <w:rsid w:val="004065EB"/>
    <w:rsid w:val="0041012F"/>
    <w:rsid w:val="004101EC"/>
    <w:rsid w:val="00411863"/>
    <w:rsid w:val="00412E0C"/>
    <w:rsid w:val="00412EA6"/>
    <w:rsid w:val="00414D31"/>
    <w:rsid w:val="00415F58"/>
    <w:rsid w:val="004206CB"/>
    <w:rsid w:val="0042641A"/>
    <w:rsid w:val="00430C76"/>
    <w:rsid w:val="0043215F"/>
    <w:rsid w:val="00432F28"/>
    <w:rsid w:val="00435F75"/>
    <w:rsid w:val="004424AB"/>
    <w:rsid w:val="004437C8"/>
    <w:rsid w:val="004446C4"/>
    <w:rsid w:val="004452E7"/>
    <w:rsid w:val="0045477B"/>
    <w:rsid w:val="00460D54"/>
    <w:rsid w:val="004647A8"/>
    <w:rsid w:val="004677C0"/>
    <w:rsid w:val="00471FB7"/>
    <w:rsid w:val="004726F4"/>
    <w:rsid w:val="0047411B"/>
    <w:rsid w:val="00474515"/>
    <w:rsid w:val="0048011A"/>
    <w:rsid w:val="00483889"/>
    <w:rsid w:val="0048435D"/>
    <w:rsid w:val="004843D7"/>
    <w:rsid w:val="00486B0B"/>
    <w:rsid w:val="00486F3D"/>
    <w:rsid w:val="0048760F"/>
    <w:rsid w:val="00490F6A"/>
    <w:rsid w:val="0049105D"/>
    <w:rsid w:val="00491505"/>
    <w:rsid w:val="004920DB"/>
    <w:rsid w:val="00492605"/>
    <w:rsid w:val="004944E6"/>
    <w:rsid w:val="00495DC8"/>
    <w:rsid w:val="00496773"/>
    <w:rsid w:val="00496A86"/>
    <w:rsid w:val="00497648"/>
    <w:rsid w:val="004A06A7"/>
    <w:rsid w:val="004A2596"/>
    <w:rsid w:val="004A2E0E"/>
    <w:rsid w:val="004A35CD"/>
    <w:rsid w:val="004A3B24"/>
    <w:rsid w:val="004A6BA3"/>
    <w:rsid w:val="004A7096"/>
    <w:rsid w:val="004B1564"/>
    <w:rsid w:val="004B1A5C"/>
    <w:rsid w:val="004B246F"/>
    <w:rsid w:val="004C1332"/>
    <w:rsid w:val="004C1DCE"/>
    <w:rsid w:val="004C2CF8"/>
    <w:rsid w:val="004C4949"/>
    <w:rsid w:val="004C58D5"/>
    <w:rsid w:val="004C5C4F"/>
    <w:rsid w:val="004C6F2F"/>
    <w:rsid w:val="004C74C9"/>
    <w:rsid w:val="004D27AE"/>
    <w:rsid w:val="004D325E"/>
    <w:rsid w:val="004D3E47"/>
    <w:rsid w:val="004D5CA8"/>
    <w:rsid w:val="004D6EFD"/>
    <w:rsid w:val="004D744E"/>
    <w:rsid w:val="004D7B72"/>
    <w:rsid w:val="004E130E"/>
    <w:rsid w:val="004E192E"/>
    <w:rsid w:val="004E1D69"/>
    <w:rsid w:val="004E1D8C"/>
    <w:rsid w:val="004E645B"/>
    <w:rsid w:val="004F0385"/>
    <w:rsid w:val="004F51A4"/>
    <w:rsid w:val="004F5FFC"/>
    <w:rsid w:val="004F7BE4"/>
    <w:rsid w:val="00502A15"/>
    <w:rsid w:val="00504E31"/>
    <w:rsid w:val="00512666"/>
    <w:rsid w:val="00520D4D"/>
    <w:rsid w:val="00520F73"/>
    <w:rsid w:val="00524C54"/>
    <w:rsid w:val="00527878"/>
    <w:rsid w:val="00531A5C"/>
    <w:rsid w:val="00531F6E"/>
    <w:rsid w:val="005322AE"/>
    <w:rsid w:val="005325BF"/>
    <w:rsid w:val="0053427E"/>
    <w:rsid w:val="00534333"/>
    <w:rsid w:val="00535BA2"/>
    <w:rsid w:val="00535F1C"/>
    <w:rsid w:val="00537D3D"/>
    <w:rsid w:val="00541CC9"/>
    <w:rsid w:val="00541D86"/>
    <w:rsid w:val="005421AB"/>
    <w:rsid w:val="0054235F"/>
    <w:rsid w:val="00543A71"/>
    <w:rsid w:val="00543FBE"/>
    <w:rsid w:val="0054570C"/>
    <w:rsid w:val="00546A87"/>
    <w:rsid w:val="00552DC8"/>
    <w:rsid w:val="005554AB"/>
    <w:rsid w:val="005627C8"/>
    <w:rsid w:val="0056446E"/>
    <w:rsid w:val="005672C2"/>
    <w:rsid w:val="0057075F"/>
    <w:rsid w:val="0057093D"/>
    <w:rsid w:val="00575584"/>
    <w:rsid w:val="005938F6"/>
    <w:rsid w:val="00593A02"/>
    <w:rsid w:val="005A639B"/>
    <w:rsid w:val="005A737C"/>
    <w:rsid w:val="005B130C"/>
    <w:rsid w:val="005B3F56"/>
    <w:rsid w:val="005B5462"/>
    <w:rsid w:val="005B564E"/>
    <w:rsid w:val="005B5796"/>
    <w:rsid w:val="005C0F37"/>
    <w:rsid w:val="005C2113"/>
    <w:rsid w:val="005C27DF"/>
    <w:rsid w:val="005C33ED"/>
    <w:rsid w:val="005C71DB"/>
    <w:rsid w:val="005C79FF"/>
    <w:rsid w:val="005D13D8"/>
    <w:rsid w:val="005D1AEA"/>
    <w:rsid w:val="005D5CCA"/>
    <w:rsid w:val="005D5DE5"/>
    <w:rsid w:val="005E18EA"/>
    <w:rsid w:val="005E382D"/>
    <w:rsid w:val="005E39E6"/>
    <w:rsid w:val="005E726A"/>
    <w:rsid w:val="005F052B"/>
    <w:rsid w:val="005F0A80"/>
    <w:rsid w:val="005F1833"/>
    <w:rsid w:val="005F2D7B"/>
    <w:rsid w:val="005F4130"/>
    <w:rsid w:val="005F6ECF"/>
    <w:rsid w:val="005F7578"/>
    <w:rsid w:val="005F77E6"/>
    <w:rsid w:val="005F7B6C"/>
    <w:rsid w:val="00604341"/>
    <w:rsid w:val="0060521D"/>
    <w:rsid w:val="00617850"/>
    <w:rsid w:val="00621206"/>
    <w:rsid w:val="00621A18"/>
    <w:rsid w:val="00623388"/>
    <w:rsid w:val="006258EC"/>
    <w:rsid w:val="00627579"/>
    <w:rsid w:val="00630594"/>
    <w:rsid w:val="00634E77"/>
    <w:rsid w:val="00635FDE"/>
    <w:rsid w:val="0064012D"/>
    <w:rsid w:val="006416E3"/>
    <w:rsid w:val="00643F03"/>
    <w:rsid w:val="00647BB1"/>
    <w:rsid w:val="00660B1E"/>
    <w:rsid w:val="00662A6B"/>
    <w:rsid w:val="00665D87"/>
    <w:rsid w:val="006665DD"/>
    <w:rsid w:val="006671F3"/>
    <w:rsid w:val="00667886"/>
    <w:rsid w:val="00667FB2"/>
    <w:rsid w:val="00671A27"/>
    <w:rsid w:val="00671D20"/>
    <w:rsid w:val="0067506E"/>
    <w:rsid w:val="00680F45"/>
    <w:rsid w:val="00680F8B"/>
    <w:rsid w:val="00684A5F"/>
    <w:rsid w:val="006857AB"/>
    <w:rsid w:val="006918D1"/>
    <w:rsid w:val="00693CDF"/>
    <w:rsid w:val="0069427A"/>
    <w:rsid w:val="00696B2D"/>
    <w:rsid w:val="006A45DC"/>
    <w:rsid w:val="006B5B63"/>
    <w:rsid w:val="006B7B01"/>
    <w:rsid w:val="006C23BF"/>
    <w:rsid w:val="006C5DDA"/>
    <w:rsid w:val="006C656C"/>
    <w:rsid w:val="006D2A3D"/>
    <w:rsid w:val="006D30CD"/>
    <w:rsid w:val="006E052D"/>
    <w:rsid w:val="006E0F6A"/>
    <w:rsid w:val="006E111F"/>
    <w:rsid w:val="006E3DB2"/>
    <w:rsid w:val="00700CE2"/>
    <w:rsid w:val="00704EF1"/>
    <w:rsid w:val="00706A79"/>
    <w:rsid w:val="00711CCC"/>
    <w:rsid w:val="00713387"/>
    <w:rsid w:val="00714817"/>
    <w:rsid w:val="00716E6B"/>
    <w:rsid w:val="00717E3A"/>
    <w:rsid w:val="00720CF3"/>
    <w:rsid w:val="00722513"/>
    <w:rsid w:val="00724787"/>
    <w:rsid w:val="00727A09"/>
    <w:rsid w:val="00733F97"/>
    <w:rsid w:val="0073511B"/>
    <w:rsid w:val="00735514"/>
    <w:rsid w:val="00737CD8"/>
    <w:rsid w:val="00740B85"/>
    <w:rsid w:val="00740EAF"/>
    <w:rsid w:val="0074154E"/>
    <w:rsid w:val="00741655"/>
    <w:rsid w:val="00743249"/>
    <w:rsid w:val="007440AC"/>
    <w:rsid w:val="00744A2F"/>
    <w:rsid w:val="00744E39"/>
    <w:rsid w:val="00746F9F"/>
    <w:rsid w:val="007510BE"/>
    <w:rsid w:val="00752BB3"/>
    <w:rsid w:val="0075377A"/>
    <w:rsid w:val="00761E49"/>
    <w:rsid w:val="00765025"/>
    <w:rsid w:val="007665DB"/>
    <w:rsid w:val="00766FF5"/>
    <w:rsid w:val="0077391C"/>
    <w:rsid w:val="007741A6"/>
    <w:rsid w:val="00774940"/>
    <w:rsid w:val="007870DD"/>
    <w:rsid w:val="007871BC"/>
    <w:rsid w:val="00790317"/>
    <w:rsid w:val="00790363"/>
    <w:rsid w:val="00792D0A"/>
    <w:rsid w:val="007A32DA"/>
    <w:rsid w:val="007A4D00"/>
    <w:rsid w:val="007A5048"/>
    <w:rsid w:val="007A51B0"/>
    <w:rsid w:val="007B48EF"/>
    <w:rsid w:val="007B5229"/>
    <w:rsid w:val="007B55F5"/>
    <w:rsid w:val="007B65F6"/>
    <w:rsid w:val="007C0C7E"/>
    <w:rsid w:val="007C1B0A"/>
    <w:rsid w:val="007C2077"/>
    <w:rsid w:val="007D4B92"/>
    <w:rsid w:val="007E2428"/>
    <w:rsid w:val="007E24E2"/>
    <w:rsid w:val="007E2E32"/>
    <w:rsid w:val="007E60A7"/>
    <w:rsid w:val="007E6C75"/>
    <w:rsid w:val="007E7D08"/>
    <w:rsid w:val="007F052C"/>
    <w:rsid w:val="007F2B4E"/>
    <w:rsid w:val="007F33EB"/>
    <w:rsid w:val="007F38A3"/>
    <w:rsid w:val="007F4B60"/>
    <w:rsid w:val="007F4E03"/>
    <w:rsid w:val="007F6331"/>
    <w:rsid w:val="00801B3D"/>
    <w:rsid w:val="008066CA"/>
    <w:rsid w:val="00807528"/>
    <w:rsid w:val="00817989"/>
    <w:rsid w:val="00821760"/>
    <w:rsid w:val="00821823"/>
    <w:rsid w:val="00821D5D"/>
    <w:rsid w:val="008244C7"/>
    <w:rsid w:val="00824E69"/>
    <w:rsid w:val="00825B7F"/>
    <w:rsid w:val="00830672"/>
    <w:rsid w:val="00830E4C"/>
    <w:rsid w:val="0083758B"/>
    <w:rsid w:val="008410EC"/>
    <w:rsid w:val="00846E30"/>
    <w:rsid w:val="00847451"/>
    <w:rsid w:val="00847BB2"/>
    <w:rsid w:val="00851C81"/>
    <w:rsid w:val="008541C9"/>
    <w:rsid w:val="008569A9"/>
    <w:rsid w:val="008576D8"/>
    <w:rsid w:val="008633C3"/>
    <w:rsid w:val="00865189"/>
    <w:rsid w:val="00866BB2"/>
    <w:rsid w:val="0087227A"/>
    <w:rsid w:val="00873257"/>
    <w:rsid w:val="00881469"/>
    <w:rsid w:val="00882027"/>
    <w:rsid w:val="0088303D"/>
    <w:rsid w:val="00883846"/>
    <w:rsid w:val="00884E83"/>
    <w:rsid w:val="00885954"/>
    <w:rsid w:val="00896272"/>
    <w:rsid w:val="008A0630"/>
    <w:rsid w:val="008A46BF"/>
    <w:rsid w:val="008A50C2"/>
    <w:rsid w:val="008A5FAF"/>
    <w:rsid w:val="008A63FB"/>
    <w:rsid w:val="008A7EBF"/>
    <w:rsid w:val="008B3651"/>
    <w:rsid w:val="008B573E"/>
    <w:rsid w:val="008C032F"/>
    <w:rsid w:val="008C2284"/>
    <w:rsid w:val="008C35DC"/>
    <w:rsid w:val="008D7430"/>
    <w:rsid w:val="008D7B28"/>
    <w:rsid w:val="008E4FDE"/>
    <w:rsid w:val="008F0A71"/>
    <w:rsid w:val="008F0B4C"/>
    <w:rsid w:val="008F3EE6"/>
    <w:rsid w:val="00903E23"/>
    <w:rsid w:val="00906C36"/>
    <w:rsid w:val="00906F51"/>
    <w:rsid w:val="00910745"/>
    <w:rsid w:val="009107DF"/>
    <w:rsid w:val="00911BAB"/>
    <w:rsid w:val="009121BC"/>
    <w:rsid w:val="009132C7"/>
    <w:rsid w:val="00914FBB"/>
    <w:rsid w:val="00915F4E"/>
    <w:rsid w:val="00916DA0"/>
    <w:rsid w:val="00925A92"/>
    <w:rsid w:val="00930F67"/>
    <w:rsid w:val="009312A3"/>
    <w:rsid w:val="0093181F"/>
    <w:rsid w:val="0093515F"/>
    <w:rsid w:val="00935C71"/>
    <w:rsid w:val="009378EC"/>
    <w:rsid w:val="00940A33"/>
    <w:rsid w:val="0094116A"/>
    <w:rsid w:val="0094423E"/>
    <w:rsid w:val="0094644E"/>
    <w:rsid w:val="009477A2"/>
    <w:rsid w:val="00947C5B"/>
    <w:rsid w:val="00953F54"/>
    <w:rsid w:val="00954225"/>
    <w:rsid w:val="009611EF"/>
    <w:rsid w:val="0096435D"/>
    <w:rsid w:val="00964853"/>
    <w:rsid w:val="00971951"/>
    <w:rsid w:val="00972E0F"/>
    <w:rsid w:val="0097512E"/>
    <w:rsid w:val="0097541B"/>
    <w:rsid w:val="00980075"/>
    <w:rsid w:val="009805DD"/>
    <w:rsid w:val="00981D90"/>
    <w:rsid w:val="0098396E"/>
    <w:rsid w:val="00983C0E"/>
    <w:rsid w:val="00991DD4"/>
    <w:rsid w:val="00992985"/>
    <w:rsid w:val="00993783"/>
    <w:rsid w:val="009A0E42"/>
    <w:rsid w:val="009A1B2D"/>
    <w:rsid w:val="009A24C2"/>
    <w:rsid w:val="009B0EBE"/>
    <w:rsid w:val="009B43B4"/>
    <w:rsid w:val="009B68A5"/>
    <w:rsid w:val="009C3393"/>
    <w:rsid w:val="009C48BE"/>
    <w:rsid w:val="009C60E8"/>
    <w:rsid w:val="009D00DE"/>
    <w:rsid w:val="009D22B7"/>
    <w:rsid w:val="009D3CA8"/>
    <w:rsid w:val="009E1514"/>
    <w:rsid w:val="009E4940"/>
    <w:rsid w:val="009E5FA9"/>
    <w:rsid w:val="009E752B"/>
    <w:rsid w:val="009F2407"/>
    <w:rsid w:val="009F4CAE"/>
    <w:rsid w:val="009F5BEB"/>
    <w:rsid w:val="00A01204"/>
    <w:rsid w:val="00A01667"/>
    <w:rsid w:val="00A01F85"/>
    <w:rsid w:val="00A03AF1"/>
    <w:rsid w:val="00A04C3A"/>
    <w:rsid w:val="00A052E4"/>
    <w:rsid w:val="00A05EB4"/>
    <w:rsid w:val="00A1014E"/>
    <w:rsid w:val="00A11E7C"/>
    <w:rsid w:val="00A1395A"/>
    <w:rsid w:val="00A15568"/>
    <w:rsid w:val="00A164BF"/>
    <w:rsid w:val="00A174BA"/>
    <w:rsid w:val="00A21B88"/>
    <w:rsid w:val="00A2415A"/>
    <w:rsid w:val="00A24DCA"/>
    <w:rsid w:val="00A25EE5"/>
    <w:rsid w:val="00A26FF9"/>
    <w:rsid w:val="00A33DA2"/>
    <w:rsid w:val="00A35556"/>
    <w:rsid w:val="00A36730"/>
    <w:rsid w:val="00A37BA0"/>
    <w:rsid w:val="00A44271"/>
    <w:rsid w:val="00A4607D"/>
    <w:rsid w:val="00A5343E"/>
    <w:rsid w:val="00A53A3C"/>
    <w:rsid w:val="00A5521A"/>
    <w:rsid w:val="00A565E5"/>
    <w:rsid w:val="00A63AD0"/>
    <w:rsid w:val="00A63C22"/>
    <w:rsid w:val="00A64EE9"/>
    <w:rsid w:val="00A667A9"/>
    <w:rsid w:val="00A67000"/>
    <w:rsid w:val="00A72C00"/>
    <w:rsid w:val="00A76406"/>
    <w:rsid w:val="00A76CE3"/>
    <w:rsid w:val="00A77F54"/>
    <w:rsid w:val="00A80CAF"/>
    <w:rsid w:val="00A819BD"/>
    <w:rsid w:val="00A84C1F"/>
    <w:rsid w:val="00A855CD"/>
    <w:rsid w:val="00A85D1B"/>
    <w:rsid w:val="00A86122"/>
    <w:rsid w:val="00A91238"/>
    <w:rsid w:val="00A956A6"/>
    <w:rsid w:val="00A96690"/>
    <w:rsid w:val="00AA0F77"/>
    <w:rsid w:val="00AA2F7A"/>
    <w:rsid w:val="00AA3D5A"/>
    <w:rsid w:val="00AA6A1C"/>
    <w:rsid w:val="00AA6AAE"/>
    <w:rsid w:val="00AA6DFC"/>
    <w:rsid w:val="00AB0498"/>
    <w:rsid w:val="00AB2240"/>
    <w:rsid w:val="00AB4BC8"/>
    <w:rsid w:val="00AB74C0"/>
    <w:rsid w:val="00AB7D5D"/>
    <w:rsid w:val="00AC271C"/>
    <w:rsid w:val="00AD1272"/>
    <w:rsid w:val="00AD1383"/>
    <w:rsid w:val="00AD1709"/>
    <w:rsid w:val="00AD2113"/>
    <w:rsid w:val="00AD2358"/>
    <w:rsid w:val="00AD2FB9"/>
    <w:rsid w:val="00AD358D"/>
    <w:rsid w:val="00AD37E3"/>
    <w:rsid w:val="00AD4E5E"/>
    <w:rsid w:val="00AD5E19"/>
    <w:rsid w:val="00AD6EFF"/>
    <w:rsid w:val="00AE0AE5"/>
    <w:rsid w:val="00AE5918"/>
    <w:rsid w:val="00AE647E"/>
    <w:rsid w:val="00AF0308"/>
    <w:rsid w:val="00AF0F35"/>
    <w:rsid w:val="00AF5745"/>
    <w:rsid w:val="00AF57E7"/>
    <w:rsid w:val="00AF7391"/>
    <w:rsid w:val="00AF74FE"/>
    <w:rsid w:val="00B00D35"/>
    <w:rsid w:val="00B01FEA"/>
    <w:rsid w:val="00B12B50"/>
    <w:rsid w:val="00B12B75"/>
    <w:rsid w:val="00B13EFB"/>
    <w:rsid w:val="00B15C22"/>
    <w:rsid w:val="00B1741E"/>
    <w:rsid w:val="00B17BB0"/>
    <w:rsid w:val="00B17DB6"/>
    <w:rsid w:val="00B20101"/>
    <w:rsid w:val="00B20830"/>
    <w:rsid w:val="00B22377"/>
    <w:rsid w:val="00B251CC"/>
    <w:rsid w:val="00B255AC"/>
    <w:rsid w:val="00B27A39"/>
    <w:rsid w:val="00B32082"/>
    <w:rsid w:val="00B3212C"/>
    <w:rsid w:val="00B33BAE"/>
    <w:rsid w:val="00B33E0A"/>
    <w:rsid w:val="00B348A4"/>
    <w:rsid w:val="00B356C5"/>
    <w:rsid w:val="00B3586B"/>
    <w:rsid w:val="00B40098"/>
    <w:rsid w:val="00B40ED6"/>
    <w:rsid w:val="00B4641E"/>
    <w:rsid w:val="00B4664C"/>
    <w:rsid w:val="00B467B9"/>
    <w:rsid w:val="00B46863"/>
    <w:rsid w:val="00B5182B"/>
    <w:rsid w:val="00B52BBE"/>
    <w:rsid w:val="00B61F0A"/>
    <w:rsid w:val="00B62D3B"/>
    <w:rsid w:val="00B631E9"/>
    <w:rsid w:val="00B639F6"/>
    <w:rsid w:val="00B670C4"/>
    <w:rsid w:val="00B73958"/>
    <w:rsid w:val="00B742CF"/>
    <w:rsid w:val="00B75E4E"/>
    <w:rsid w:val="00B77414"/>
    <w:rsid w:val="00B77C0F"/>
    <w:rsid w:val="00B832ED"/>
    <w:rsid w:val="00B84184"/>
    <w:rsid w:val="00B8523C"/>
    <w:rsid w:val="00B860BC"/>
    <w:rsid w:val="00B865AF"/>
    <w:rsid w:val="00B90359"/>
    <w:rsid w:val="00B93770"/>
    <w:rsid w:val="00B95913"/>
    <w:rsid w:val="00B962FE"/>
    <w:rsid w:val="00BB06B5"/>
    <w:rsid w:val="00BB3536"/>
    <w:rsid w:val="00BB414A"/>
    <w:rsid w:val="00BC0EF1"/>
    <w:rsid w:val="00BC1469"/>
    <w:rsid w:val="00BC2EF2"/>
    <w:rsid w:val="00BC43B8"/>
    <w:rsid w:val="00BD03CE"/>
    <w:rsid w:val="00BD0BAA"/>
    <w:rsid w:val="00BD141B"/>
    <w:rsid w:val="00BD6037"/>
    <w:rsid w:val="00BD7E06"/>
    <w:rsid w:val="00BE217A"/>
    <w:rsid w:val="00BE2484"/>
    <w:rsid w:val="00BE2D8D"/>
    <w:rsid w:val="00BE35FF"/>
    <w:rsid w:val="00BE3A32"/>
    <w:rsid w:val="00BE3BB5"/>
    <w:rsid w:val="00BE44BB"/>
    <w:rsid w:val="00BE61BD"/>
    <w:rsid w:val="00BE6952"/>
    <w:rsid w:val="00BE6CD5"/>
    <w:rsid w:val="00BE70A3"/>
    <w:rsid w:val="00BE79BF"/>
    <w:rsid w:val="00BF0174"/>
    <w:rsid w:val="00BF0DA1"/>
    <w:rsid w:val="00BF22F2"/>
    <w:rsid w:val="00BF6B77"/>
    <w:rsid w:val="00C0172E"/>
    <w:rsid w:val="00C05AC1"/>
    <w:rsid w:val="00C072E8"/>
    <w:rsid w:val="00C07312"/>
    <w:rsid w:val="00C0797C"/>
    <w:rsid w:val="00C07989"/>
    <w:rsid w:val="00C07ACA"/>
    <w:rsid w:val="00C10D98"/>
    <w:rsid w:val="00C11724"/>
    <w:rsid w:val="00C1206C"/>
    <w:rsid w:val="00C13572"/>
    <w:rsid w:val="00C13D2A"/>
    <w:rsid w:val="00C13F19"/>
    <w:rsid w:val="00C1545D"/>
    <w:rsid w:val="00C219A5"/>
    <w:rsid w:val="00C21B2B"/>
    <w:rsid w:val="00C258C8"/>
    <w:rsid w:val="00C34E4A"/>
    <w:rsid w:val="00C406A5"/>
    <w:rsid w:val="00C47E5E"/>
    <w:rsid w:val="00C5282C"/>
    <w:rsid w:val="00C52F72"/>
    <w:rsid w:val="00C550EA"/>
    <w:rsid w:val="00C56824"/>
    <w:rsid w:val="00C60B35"/>
    <w:rsid w:val="00C60E13"/>
    <w:rsid w:val="00C618BA"/>
    <w:rsid w:val="00C61D3A"/>
    <w:rsid w:val="00C630D8"/>
    <w:rsid w:val="00C65EAC"/>
    <w:rsid w:val="00C70F8C"/>
    <w:rsid w:val="00C71475"/>
    <w:rsid w:val="00C72CA2"/>
    <w:rsid w:val="00C74242"/>
    <w:rsid w:val="00C74312"/>
    <w:rsid w:val="00C758E4"/>
    <w:rsid w:val="00C76263"/>
    <w:rsid w:val="00C77FCB"/>
    <w:rsid w:val="00C821A8"/>
    <w:rsid w:val="00C841F7"/>
    <w:rsid w:val="00C85017"/>
    <w:rsid w:val="00C858DC"/>
    <w:rsid w:val="00C8784F"/>
    <w:rsid w:val="00C87D28"/>
    <w:rsid w:val="00C90772"/>
    <w:rsid w:val="00C92323"/>
    <w:rsid w:val="00C941B5"/>
    <w:rsid w:val="00CA0D22"/>
    <w:rsid w:val="00CA6AEF"/>
    <w:rsid w:val="00CA799C"/>
    <w:rsid w:val="00CB1EEF"/>
    <w:rsid w:val="00CB20E0"/>
    <w:rsid w:val="00CB2703"/>
    <w:rsid w:val="00CB49D8"/>
    <w:rsid w:val="00CB53F7"/>
    <w:rsid w:val="00CC08BC"/>
    <w:rsid w:val="00CC4441"/>
    <w:rsid w:val="00CC46AD"/>
    <w:rsid w:val="00CD777F"/>
    <w:rsid w:val="00CE17D3"/>
    <w:rsid w:val="00CE2B93"/>
    <w:rsid w:val="00CE46EE"/>
    <w:rsid w:val="00CE60E5"/>
    <w:rsid w:val="00CE64BC"/>
    <w:rsid w:val="00CF19C5"/>
    <w:rsid w:val="00CF28F7"/>
    <w:rsid w:val="00CF3003"/>
    <w:rsid w:val="00CF557A"/>
    <w:rsid w:val="00D01115"/>
    <w:rsid w:val="00D012A2"/>
    <w:rsid w:val="00D0181C"/>
    <w:rsid w:val="00D02056"/>
    <w:rsid w:val="00D033E0"/>
    <w:rsid w:val="00D03470"/>
    <w:rsid w:val="00D11D1A"/>
    <w:rsid w:val="00D1247A"/>
    <w:rsid w:val="00D139CC"/>
    <w:rsid w:val="00D158D8"/>
    <w:rsid w:val="00D20745"/>
    <w:rsid w:val="00D225D3"/>
    <w:rsid w:val="00D26510"/>
    <w:rsid w:val="00D26983"/>
    <w:rsid w:val="00D30A83"/>
    <w:rsid w:val="00D32868"/>
    <w:rsid w:val="00D32AB6"/>
    <w:rsid w:val="00D33FDC"/>
    <w:rsid w:val="00D364CD"/>
    <w:rsid w:val="00D44A9F"/>
    <w:rsid w:val="00D45BDF"/>
    <w:rsid w:val="00D47250"/>
    <w:rsid w:val="00D47E4E"/>
    <w:rsid w:val="00D509DE"/>
    <w:rsid w:val="00D52119"/>
    <w:rsid w:val="00D530FF"/>
    <w:rsid w:val="00D53FCB"/>
    <w:rsid w:val="00D54409"/>
    <w:rsid w:val="00D55659"/>
    <w:rsid w:val="00D557A9"/>
    <w:rsid w:val="00D62F34"/>
    <w:rsid w:val="00D63BEB"/>
    <w:rsid w:val="00D63E5D"/>
    <w:rsid w:val="00D63FF5"/>
    <w:rsid w:val="00D65C2A"/>
    <w:rsid w:val="00D726BA"/>
    <w:rsid w:val="00D73A64"/>
    <w:rsid w:val="00D746E0"/>
    <w:rsid w:val="00D74F4A"/>
    <w:rsid w:val="00D75803"/>
    <w:rsid w:val="00D809CA"/>
    <w:rsid w:val="00D823FA"/>
    <w:rsid w:val="00D83F68"/>
    <w:rsid w:val="00D855EC"/>
    <w:rsid w:val="00D859A7"/>
    <w:rsid w:val="00D86765"/>
    <w:rsid w:val="00D91E0A"/>
    <w:rsid w:val="00D92607"/>
    <w:rsid w:val="00D94010"/>
    <w:rsid w:val="00D942DC"/>
    <w:rsid w:val="00D95808"/>
    <w:rsid w:val="00D95F38"/>
    <w:rsid w:val="00D96B7E"/>
    <w:rsid w:val="00D97886"/>
    <w:rsid w:val="00DA40CC"/>
    <w:rsid w:val="00DA4327"/>
    <w:rsid w:val="00DA45BF"/>
    <w:rsid w:val="00DA5CF2"/>
    <w:rsid w:val="00DA733D"/>
    <w:rsid w:val="00DB099E"/>
    <w:rsid w:val="00DB0DC8"/>
    <w:rsid w:val="00DB0F1C"/>
    <w:rsid w:val="00DB1688"/>
    <w:rsid w:val="00DB1DA6"/>
    <w:rsid w:val="00DC33F8"/>
    <w:rsid w:val="00DD0739"/>
    <w:rsid w:val="00DD0E4F"/>
    <w:rsid w:val="00DD11D9"/>
    <w:rsid w:val="00DD1564"/>
    <w:rsid w:val="00DD4638"/>
    <w:rsid w:val="00DD506F"/>
    <w:rsid w:val="00DD5F19"/>
    <w:rsid w:val="00DE01BE"/>
    <w:rsid w:val="00DE25DA"/>
    <w:rsid w:val="00DE7F92"/>
    <w:rsid w:val="00DF72B8"/>
    <w:rsid w:val="00DF7BF3"/>
    <w:rsid w:val="00E064FE"/>
    <w:rsid w:val="00E07844"/>
    <w:rsid w:val="00E11508"/>
    <w:rsid w:val="00E115EA"/>
    <w:rsid w:val="00E12B23"/>
    <w:rsid w:val="00E20393"/>
    <w:rsid w:val="00E27082"/>
    <w:rsid w:val="00E33946"/>
    <w:rsid w:val="00E374C2"/>
    <w:rsid w:val="00E409CF"/>
    <w:rsid w:val="00E45854"/>
    <w:rsid w:val="00E51430"/>
    <w:rsid w:val="00E541E7"/>
    <w:rsid w:val="00E54DF3"/>
    <w:rsid w:val="00E57617"/>
    <w:rsid w:val="00E62301"/>
    <w:rsid w:val="00E639F8"/>
    <w:rsid w:val="00E72931"/>
    <w:rsid w:val="00E744AC"/>
    <w:rsid w:val="00E758C5"/>
    <w:rsid w:val="00E75B8F"/>
    <w:rsid w:val="00E775CA"/>
    <w:rsid w:val="00E804FA"/>
    <w:rsid w:val="00E8208D"/>
    <w:rsid w:val="00E827F9"/>
    <w:rsid w:val="00E84B9B"/>
    <w:rsid w:val="00E85208"/>
    <w:rsid w:val="00E87249"/>
    <w:rsid w:val="00E87A45"/>
    <w:rsid w:val="00E90262"/>
    <w:rsid w:val="00E92D07"/>
    <w:rsid w:val="00E934E0"/>
    <w:rsid w:val="00E962C7"/>
    <w:rsid w:val="00E96BA0"/>
    <w:rsid w:val="00E97E95"/>
    <w:rsid w:val="00E97F41"/>
    <w:rsid w:val="00EA071A"/>
    <w:rsid w:val="00EA0EBC"/>
    <w:rsid w:val="00EA2FAB"/>
    <w:rsid w:val="00EA478E"/>
    <w:rsid w:val="00EA6B73"/>
    <w:rsid w:val="00EB0352"/>
    <w:rsid w:val="00EB1E9F"/>
    <w:rsid w:val="00EB2206"/>
    <w:rsid w:val="00EB221A"/>
    <w:rsid w:val="00EB444D"/>
    <w:rsid w:val="00EB4D75"/>
    <w:rsid w:val="00EB6E1F"/>
    <w:rsid w:val="00EC0DD6"/>
    <w:rsid w:val="00EC2FD5"/>
    <w:rsid w:val="00EC396E"/>
    <w:rsid w:val="00ED190A"/>
    <w:rsid w:val="00ED2EFC"/>
    <w:rsid w:val="00ED3DC0"/>
    <w:rsid w:val="00ED43AF"/>
    <w:rsid w:val="00ED47D4"/>
    <w:rsid w:val="00ED7B44"/>
    <w:rsid w:val="00EE1D06"/>
    <w:rsid w:val="00EE2E9C"/>
    <w:rsid w:val="00EE5A95"/>
    <w:rsid w:val="00EE7C34"/>
    <w:rsid w:val="00EF182E"/>
    <w:rsid w:val="00EF6EA1"/>
    <w:rsid w:val="00F00F63"/>
    <w:rsid w:val="00F10E2C"/>
    <w:rsid w:val="00F11E5D"/>
    <w:rsid w:val="00F12D8C"/>
    <w:rsid w:val="00F153BB"/>
    <w:rsid w:val="00F159BA"/>
    <w:rsid w:val="00F222B3"/>
    <w:rsid w:val="00F22756"/>
    <w:rsid w:val="00F22ECE"/>
    <w:rsid w:val="00F23014"/>
    <w:rsid w:val="00F23B04"/>
    <w:rsid w:val="00F25A1B"/>
    <w:rsid w:val="00F2639B"/>
    <w:rsid w:val="00F27D76"/>
    <w:rsid w:val="00F3368F"/>
    <w:rsid w:val="00F33AD9"/>
    <w:rsid w:val="00F401AE"/>
    <w:rsid w:val="00F40AC8"/>
    <w:rsid w:val="00F413C9"/>
    <w:rsid w:val="00F43722"/>
    <w:rsid w:val="00F449E9"/>
    <w:rsid w:val="00F44BF1"/>
    <w:rsid w:val="00F45D0C"/>
    <w:rsid w:val="00F63039"/>
    <w:rsid w:val="00F70C04"/>
    <w:rsid w:val="00F752E9"/>
    <w:rsid w:val="00F7618D"/>
    <w:rsid w:val="00F80DE4"/>
    <w:rsid w:val="00F82390"/>
    <w:rsid w:val="00F827BA"/>
    <w:rsid w:val="00F82EEC"/>
    <w:rsid w:val="00F86D85"/>
    <w:rsid w:val="00F871B2"/>
    <w:rsid w:val="00F9178C"/>
    <w:rsid w:val="00F91C14"/>
    <w:rsid w:val="00F92FF4"/>
    <w:rsid w:val="00F9669F"/>
    <w:rsid w:val="00FA186C"/>
    <w:rsid w:val="00FB1B65"/>
    <w:rsid w:val="00FB39EB"/>
    <w:rsid w:val="00FB6252"/>
    <w:rsid w:val="00FB6AA4"/>
    <w:rsid w:val="00FB7234"/>
    <w:rsid w:val="00FC408B"/>
    <w:rsid w:val="00FC4E4D"/>
    <w:rsid w:val="00FC7AF6"/>
    <w:rsid w:val="00FD3CC8"/>
    <w:rsid w:val="00FD42F2"/>
    <w:rsid w:val="00FD4ED1"/>
    <w:rsid w:val="00FF5055"/>
    <w:rsid w:val="00FF5D3C"/>
    <w:rsid w:val="00FF6375"/>
    <w:rsid w:val="00FF6855"/>
    <w:rsid w:val="0123DF88"/>
    <w:rsid w:val="01339C1A"/>
    <w:rsid w:val="014D668D"/>
    <w:rsid w:val="01BCC981"/>
    <w:rsid w:val="01DBA988"/>
    <w:rsid w:val="01E3EE8D"/>
    <w:rsid w:val="039AE9F7"/>
    <w:rsid w:val="03F717EA"/>
    <w:rsid w:val="03FF8590"/>
    <w:rsid w:val="04B90A56"/>
    <w:rsid w:val="050E00D6"/>
    <w:rsid w:val="067CE3ED"/>
    <w:rsid w:val="06F1DDE7"/>
    <w:rsid w:val="073FB62A"/>
    <w:rsid w:val="07611875"/>
    <w:rsid w:val="07B37C07"/>
    <w:rsid w:val="08EBADFF"/>
    <w:rsid w:val="0A877E60"/>
    <w:rsid w:val="0A98B937"/>
    <w:rsid w:val="0B67AD4C"/>
    <w:rsid w:val="0BDEA5E1"/>
    <w:rsid w:val="0BFE0282"/>
    <w:rsid w:val="0C6BA648"/>
    <w:rsid w:val="0C7B5F4F"/>
    <w:rsid w:val="0D9A0D33"/>
    <w:rsid w:val="0ECB59F9"/>
    <w:rsid w:val="0F10AFCF"/>
    <w:rsid w:val="0F7417E0"/>
    <w:rsid w:val="0FFBBCFD"/>
    <w:rsid w:val="11B618AF"/>
    <w:rsid w:val="122F2834"/>
    <w:rsid w:val="13D2CD04"/>
    <w:rsid w:val="14332E9D"/>
    <w:rsid w:val="148BA857"/>
    <w:rsid w:val="163D5D84"/>
    <w:rsid w:val="17BA75C4"/>
    <w:rsid w:val="17C9FB64"/>
    <w:rsid w:val="183249CD"/>
    <w:rsid w:val="188D4A20"/>
    <w:rsid w:val="1A501A6C"/>
    <w:rsid w:val="1A8739BD"/>
    <w:rsid w:val="1B5CFAF5"/>
    <w:rsid w:val="1CB10DC3"/>
    <w:rsid w:val="1DA760B0"/>
    <w:rsid w:val="1DD0838B"/>
    <w:rsid w:val="1DEE6B49"/>
    <w:rsid w:val="1E4E3F2D"/>
    <w:rsid w:val="1E73967F"/>
    <w:rsid w:val="1E938D76"/>
    <w:rsid w:val="1EC43835"/>
    <w:rsid w:val="1F1B3752"/>
    <w:rsid w:val="1FD9C7F1"/>
    <w:rsid w:val="202F5DD7"/>
    <w:rsid w:val="205D5C1D"/>
    <w:rsid w:val="2086B928"/>
    <w:rsid w:val="20E6C765"/>
    <w:rsid w:val="215C8FBD"/>
    <w:rsid w:val="217A6DD2"/>
    <w:rsid w:val="2180E452"/>
    <w:rsid w:val="21CC3C79"/>
    <w:rsid w:val="220F7F8C"/>
    <w:rsid w:val="224ABCFC"/>
    <w:rsid w:val="22E5C8DE"/>
    <w:rsid w:val="238849A7"/>
    <w:rsid w:val="24A9B9A7"/>
    <w:rsid w:val="2503DD3B"/>
    <w:rsid w:val="252ACE99"/>
    <w:rsid w:val="2601B03E"/>
    <w:rsid w:val="2643875C"/>
    <w:rsid w:val="2670AFB3"/>
    <w:rsid w:val="267F6EFD"/>
    <w:rsid w:val="269FAD9C"/>
    <w:rsid w:val="26B1AB32"/>
    <w:rsid w:val="26BAEF67"/>
    <w:rsid w:val="27B74D6A"/>
    <w:rsid w:val="28365777"/>
    <w:rsid w:val="286AEFF7"/>
    <w:rsid w:val="28C211DC"/>
    <w:rsid w:val="29040151"/>
    <w:rsid w:val="2929EEB3"/>
    <w:rsid w:val="299954F0"/>
    <w:rsid w:val="29A38529"/>
    <w:rsid w:val="29BD7C67"/>
    <w:rsid w:val="29D227D8"/>
    <w:rsid w:val="29E0A6F1"/>
    <w:rsid w:val="2AF58B1D"/>
    <w:rsid w:val="2B0ED950"/>
    <w:rsid w:val="2C4B81AC"/>
    <w:rsid w:val="2EBA3869"/>
    <w:rsid w:val="2EBCBD17"/>
    <w:rsid w:val="2FF4D9B7"/>
    <w:rsid w:val="2FFD1982"/>
    <w:rsid w:val="3006BFD5"/>
    <w:rsid w:val="302C2018"/>
    <w:rsid w:val="30588D78"/>
    <w:rsid w:val="30A396D6"/>
    <w:rsid w:val="30C9148A"/>
    <w:rsid w:val="318F6C43"/>
    <w:rsid w:val="31AA9776"/>
    <w:rsid w:val="335E37C1"/>
    <w:rsid w:val="33790A1E"/>
    <w:rsid w:val="3712D85A"/>
    <w:rsid w:val="374A5B9F"/>
    <w:rsid w:val="37C4D624"/>
    <w:rsid w:val="38302838"/>
    <w:rsid w:val="39622E55"/>
    <w:rsid w:val="39E84BA2"/>
    <w:rsid w:val="3A08B3F3"/>
    <w:rsid w:val="3A10A179"/>
    <w:rsid w:val="3A21DC50"/>
    <w:rsid w:val="3A9052BD"/>
    <w:rsid w:val="3A976932"/>
    <w:rsid w:val="3AF77EB8"/>
    <w:rsid w:val="3B2F1EF5"/>
    <w:rsid w:val="3B34C724"/>
    <w:rsid w:val="3B775E18"/>
    <w:rsid w:val="3D3CAA1F"/>
    <w:rsid w:val="3E2F1F7A"/>
    <w:rsid w:val="3E99D2E8"/>
    <w:rsid w:val="3EDDF78D"/>
    <w:rsid w:val="3EE21259"/>
    <w:rsid w:val="3F814743"/>
    <w:rsid w:val="40B9BAA0"/>
    <w:rsid w:val="411022AA"/>
    <w:rsid w:val="411D17A4"/>
    <w:rsid w:val="41374E42"/>
    <w:rsid w:val="42A827DB"/>
    <w:rsid w:val="43222663"/>
    <w:rsid w:val="43C18F59"/>
    <w:rsid w:val="441216B5"/>
    <w:rsid w:val="44C7E736"/>
    <w:rsid w:val="44EFEC0F"/>
    <w:rsid w:val="45488D7B"/>
    <w:rsid w:val="4565666C"/>
    <w:rsid w:val="46704C02"/>
    <w:rsid w:val="46763D29"/>
    <w:rsid w:val="46E45DDC"/>
    <w:rsid w:val="46F1701A"/>
    <w:rsid w:val="47A16940"/>
    <w:rsid w:val="47A92B0F"/>
    <w:rsid w:val="47AE7D4C"/>
    <w:rsid w:val="4810D5FB"/>
    <w:rsid w:val="483CB8C3"/>
    <w:rsid w:val="487F2BFF"/>
    <w:rsid w:val="4A0458B1"/>
    <w:rsid w:val="4AC70B98"/>
    <w:rsid w:val="4AE934AB"/>
    <w:rsid w:val="4AF02E1E"/>
    <w:rsid w:val="4B3B377C"/>
    <w:rsid w:val="4B8904F6"/>
    <w:rsid w:val="4BC8B6D9"/>
    <w:rsid w:val="4C0D73CB"/>
    <w:rsid w:val="4CB16069"/>
    <w:rsid w:val="4CB89E07"/>
    <w:rsid w:val="4D24D557"/>
    <w:rsid w:val="4D3DFDB4"/>
    <w:rsid w:val="4D5E6605"/>
    <w:rsid w:val="4DA52EC4"/>
    <w:rsid w:val="4E1DBED0"/>
    <w:rsid w:val="4E4D30CA"/>
    <w:rsid w:val="4E9C3F53"/>
    <w:rsid w:val="4F3E55BA"/>
    <w:rsid w:val="500F52ED"/>
    <w:rsid w:val="507ED1B4"/>
    <w:rsid w:val="51558F8B"/>
    <w:rsid w:val="5171CC80"/>
    <w:rsid w:val="5184D18C"/>
    <w:rsid w:val="5377C3D2"/>
    <w:rsid w:val="53AD3F38"/>
    <w:rsid w:val="53BFB3B4"/>
    <w:rsid w:val="5411C6DD"/>
    <w:rsid w:val="55139433"/>
    <w:rsid w:val="5541B369"/>
    <w:rsid w:val="555E9F23"/>
    <w:rsid w:val="559214B6"/>
    <w:rsid w:val="55F21238"/>
    <w:rsid w:val="5832750E"/>
    <w:rsid w:val="58E53800"/>
    <w:rsid w:val="591DE5D4"/>
    <w:rsid w:val="59535D6B"/>
    <w:rsid w:val="597BB342"/>
    <w:rsid w:val="59E864EE"/>
    <w:rsid w:val="5A28F4CB"/>
    <w:rsid w:val="5A810861"/>
    <w:rsid w:val="5B1783A3"/>
    <w:rsid w:val="5C11E70A"/>
    <w:rsid w:val="5C1CD8C2"/>
    <w:rsid w:val="5CB35404"/>
    <w:rsid w:val="5D27DDEB"/>
    <w:rsid w:val="5D289129"/>
    <w:rsid w:val="5D3AF921"/>
    <w:rsid w:val="5D9D269B"/>
    <w:rsid w:val="5DC01C83"/>
    <w:rsid w:val="5DF45A8E"/>
    <w:rsid w:val="5E2EBC14"/>
    <w:rsid w:val="5E435B82"/>
    <w:rsid w:val="5EB5A551"/>
    <w:rsid w:val="5F84D741"/>
    <w:rsid w:val="5FAE6B15"/>
    <w:rsid w:val="5FB47235"/>
    <w:rsid w:val="5FCA8C75"/>
    <w:rsid w:val="5FEAF4C6"/>
    <w:rsid w:val="60CAB375"/>
    <w:rsid w:val="613AE6E8"/>
    <w:rsid w:val="61645895"/>
    <w:rsid w:val="62A327E0"/>
    <w:rsid w:val="62AA309C"/>
    <w:rsid w:val="62B45FBD"/>
    <w:rsid w:val="62B9F057"/>
    <w:rsid w:val="632C87BD"/>
    <w:rsid w:val="6331F35F"/>
    <w:rsid w:val="63CFB3CA"/>
    <w:rsid w:val="63E1EE53"/>
    <w:rsid w:val="6411604D"/>
    <w:rsid w:val="6416587B"/>
    <w:rsid w:val="643DC296"/>
    <w:rsid w:val="647287AA"/>
    <w:rsid w:val="65120B7C"/>
    <w:rsid w:val="65649657"/>
    <w:rsid w:val="656D0D30"/>
    <w:rsid w:val="660E580B"/>
    <w:rsid w:val="6635450A"/>
    <w:rsid w:val="66646D9B"/>
    <w:rsid w:val="6742305A"/>
    <w:rsid w:val="676778EF"/>
    <w:rsid w:val="6778E433"/>
    <w:rsid w:val="67AE4D6D"/>
    <w:rsid w:val="68D5C1A8"/>
    <w:rsid w:val="69028DE6"/>
    <w:rsid w:val="6909BE44"/>
    <w:rsid w:val="690EEBFF"/>
    <w:rsid w:val="691D0450"/>
    <w:rsid w:val="6956421D"/>
    <w:rsid w:val="69716EBB"/>
    <w:rsid w:val="6991D70C"/>
    <w:rsid w:val="6A2231EE"/>
    <w:rsid w:val="6A6517F6"/>
    <w:rsid w:val="6B71A6DD"/>
    <w:rsid w:val="6BF254A1"/>
    <w:rsid w:val="6C3AEA12"/>
    <w:rsid w:val="6C684DA9"/>
    <w:rsid w:val="6C91B2F2"/>
    <w:rsid w:val="6CC977CE"/>
    <w:rsid w:val="6CF2149A"/>
    <w:rsid w:val="6D0B3CF7"/>
    <w:rsid w:val="6DDF8898"/>
    <w:rsid w:val="6E744E7D"/>
    <w:rsid w:val="6FA59E05"/>
    <w:rsid w:val="7042DDB9"/>
    <w:rsid w:val="70A748FE"/>
    <w:rsid w:val="70BCE054"/>
    <w:rsid w:val="70D47332"/>
    <w:rsid w:val="70F4DB83"/>
    <w:rsid w:val="717B105B"/>
    <w:rsid w:val="7188F4AF"/>
    <w:rsid w:val="72031CF2"/>
    <w:rsid w:val="7258EB05"/>
    <w:rsid w:val="726E3F52"/>
    <w:rsid w:val="73DDDB7F"/>
    <w:rsid w:val="74588DC0"/>
    <w:rsid w:val="75164EDC"/>
    <w:rsid w:val="759B1C53"/>
    <w:rsid w:val="77031A8A"/>
    <w:rsid w:val="770EC35D"/>
    <w:rsid w:val="77157C41"/>
    <w:rsid w:val="774AF4AA"/>
    <w:rsid w:val="77886865"/>
    <w:rsid w:val="78B14CA2"/>
    <w:rsid w:val="79444141"/>
    <w:rsid w:val="794C804B"/>
    <w:rsid w:val="79643497"/>
    <w:rsid w:val="79B239B2"/>
    <w:rsid w:val="79F407B0"/>
    <w:rsid w:val="7B8A888E"/>
    <w:rsid w:val="7B9B8C31"/>
    <w:rsid w:val="7BA5BCDD"/>
    <w:rsid w:val="7BD2878E"/>
    <w:rsid w:val="7BD6BA02"/>
    <w:rsid w:val="7BF1E92B"/>
    <w:rsid w:val="7BF9A6A5"/>
    <w:rsid w:val="7C5DA053"/>
    <w:rsid w:val="7CBF7471"/>
    <w:rsid w:val="7D3043C6"/>
    <w:rsid w:val="7D737EC0"/>
    <w:rsid w:val="7DBA362E"/>
    <w:rsid w:val="7DEEFEC9"/>
    <w:rsid w:val="7E6DA9EA"/>
    <w:rsid w:val="7EA1A328"/>
    <w:rsid w:val="7EA408C5"/>
    <w:rsid w:val="7EC778D3"/>
    <w:rsid w:val="7F4143FC"/>
    <w:rsid w:val="7F54EEAC"/>
    <w:rsid w:val="7F7F0EF5"/>
    <w:rsid w:val="7FD92BC0"/>
    <w:rsid w:val="7FFA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docId w15:val="{E9861BD2-EED0-40AD-8592-47696DE3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character" w:styleId="Odkaznakomentr">
    <w:name w:val="annotation reference"/>
    <w:basedOn w:val="Predvolenpsmoodseku"/>
    <w:uiPriority w:val="99"/>
    <w:semiHidden/>
    <w:unhideWhenUsed/>
    <w:rsid w:val="007E6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6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zia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Predvolenpsmoodseku"/>
    <w:rsid w:val="00061243"/>
  </w:style>
  <w:style w:type="paragraph" w:styleId="Normlnywebov">
    <w:name w:val="Normal (Web)"/>
    <w:basedOn w:val="Normlny"/>
    <w:uiPriority w:val="99"/>
    <w:unhideWhenUsed/>
    <w:rsid w:val="00B96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7" ma:contentTypeDescription="Create a new document." ma:contentTypeScope="" ma:versionID="d26510fd90a5ef5d63aa6eb1ff7afec3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0f2ae404150511573dc3957eb9c7c4e0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8B02E-7AD1-43D9-8B17-821DFB1F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590368-D300-421D-939F-DB1B643BBB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3919</Characters>
  <Application>Microsoft Office Word</Application>
  <DocSecurity>4</DocSecurity>
  <Lines>32</Lines>
  <Paragraphs>9</Paragraphs>
  <ScaleCrop>false</ScaleCrop>
  <Company/>
  <LinksUpToDate>false</LinksUpToDate>
  <CharactersWithSpaces>4597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 Bambas</dc:creator>
  <cp:keywords/>
  <cp:lastModifiedBy>Raffayová Michaela</cp:lastModifiedBy>
  <cp:revision>2</cp:revision>
  <cp:lastPrinted>2020-07-14T01:37:00Z</cp:lastPrinted>
  <dcterms:created xsi:type="dcterms:W3CDTF">2023-11-29T11:27:00Z</dcterms:created>
  <dcterms:modified xsi:type="dcterms:W3CDTF">2023-11-29T11:27:00Z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0x01010039E05823B96BAD49BE06477D88E7951E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