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FFC3" w14:textId="77777777" w:rsidR="001D698C" w:rsidRDefault="00D712BB">
      <w:pPr>
        <w:pStyle w:val="Nadpis1"/>
      </w:pPr>
      <w:bookmarkStart w:id="0" w:name="_xvvyu3375y1m" w:colFirst="0" w:colLast="0"/>
      <w:bookmarkEnd w:id="0"/>
      <w:r>
        <w:t xml:space="preserve">Firmy </w:t>
      </w:r>
      <w:proofErr w:type="spellStart"/>
      <w:r>
        <w:t>Grit</w:t>
      </w:r>
      <w:proofErr w:type="spellEnd"/>
      <w:r>
        <w:t xml:space="preserve"> a </w:t>
      </w:r>
      <w:proofErr w:type="spellStart"/>
      <w:r>
        <w:t>Seyfor</w:t>
      </w:r>
      <w:proofErr w:type="spellEnd"/>
      <w:r>
        <w:t xml:space="preserve"> spojují síly, aby podpořily rozvoj digitalizace v Česku</w:t>
      </w:r>
    </w:p>
    <w:p w14:paraId="4BE1FFC4" w14:textId="77777777" w:rsidR="001D698C" w:rsidRDefault="00D712BB">
      <w:pPr>
        <w:rPr>
          <w:sz w:val="24"/>
          <w:szCs w:val="24"/>
        </w:rPr>
      </w:pPr>
      <w:r>
        <w:rPr>
          <w:sz w:val="24"/>
          <w:szCs w:val="24"/>
        </w:rPr>
        <w:t>19. dubna 2023</w:t>
      </w:r>
    </w:p>
    <w:p w14:paraId="4BE1FFC5" w14:textId="77777777" w:rsidR="001D698C" w:rsidRDefault="00D712B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Česká technologická skupina </w:t>
      </w:r>
      <w:proofErr w:type="spellStart"/>
      <w:r>
        <w:rPr>
          <w:b/>
          <w:sz w:val="24"/>
          <w:szCs w:val="24"/>
        </w:rPr>
        <w:t>Seyfor</w:t>
      </w:r>
      <w:proofErr w:type="spellEnd"/>
      <w:r>
        <w:rPr>
          <w:b/>
          <w:sz w:val="24"/>
          <w:szCs w:val="24"/>
        </w:rPr>
        <w:t xml:space="preserve">, která stojí za vývojem podnikových a účetních softwarů, navázala oficiální partnerství se společností </w:t>
      </w:r>
      <w:proofErr w:type="spellStart"/>
      <w:r>
        <w:rPr>
          <w:b/>
          <w:sz w:val="24"/>
          <w:szCs w:val="24"/>
        </w:rPr>
        <w:t>Grit</w:t>
      </w:r>
      <w:proofErr w:type="spellEnd"/>
      <w:r>
        <w:rPr>
          <w:b/>
          <w:sz w:val="24"/>
          <w:szCs w:val="24"/>
        </w:rPr>
        <w:t>, která automatizuje tok dokladů, peněz a zboží. Společně chtějí oslovit větší trh a podporovat digitalizaci a aut</w:t>
      </w:r>
      <w:r>
        <w:rPr>
          <w:b/>
          <w:sz w:val="24"/>
          <w:szCs w:val="24"/>
        </w:rPr>
        <w:t>omatizaci.</w:t>
      </w:r>
    </w:p>
    <w:p w14:paraId="4BE1FFC6" w14:textId="77777777" w:rsidR="001D698C" w:rsidRDefault="00D712BB">
      <w:pPr>
        <w:rPr>
          <w:sz w:val="24"/>
          <w:szCs w:val="24"/>
        </w:rPr>
      </w:pPr>
      <w:r>
        <w:rPr>
          <w:sz w:val="24"/>
          <w:szCs w:val="24"/>
        </w:rPr>
        <w:t>Dvojciferná inflace i silně konkurenční prostředí na trhu aktuálně nutí podnikatele hledat cesty, jak eliminovat provozní náklady. Jednou z cest je zavádění digitalizace a automatizace.</w:t>
      </w:r>
    </w:p>
    <w:p w14:paraId="4BE1FFC7" w14:textId="77777777" w:rsidR="001D698C" w:rsidRDefault="001D698C">
      <w:pPr>
        <w:rPr>
          <w:sz w:val="24"/>
          <w:szCs w:val="24"/>
        </w:rPr>
      </w:pPr>
    </w:p>
    <w:p w14:paraId="4BE1FFC8" w14:textId="77777777" w:rsidR="001D698C" w:rsidRDefault="00D712BB">
      <w:pPr>
        <w:rPr>
          <w:sz w:val="24"/>
          <w:szCs w:val="24"/>
        </w:rPr>
      </w:pPr>
      <w:r>
        <w:rPr>
          <w:i/>
          <w:sz w:val="24"/>
          <w:szCs w:val="24"/>
        </w:rPr>
        <w:t>„V roce 2023 je již standardem mít podnikový systém, ve kt</w:t>
      </w:r>
      <w:r>
        <w:rPr>
          <w:i/>
          <w:sz w:val="24"/>
          <w:szCs w:val="24"/>
        </w:rPr>
        <w:t>erém firma řídí většinu agendy napříč odděleními – obchod, účetnictví nebo docházku. Tento základní balíček lze propojit s dalšími nástroji, které pomáhají s automatizací konkrétních úkonů. Účetní například ocení zavedení EDI komunikace, díky které odesíla</w:t>
      </w:r>
      <w:r>
        <w:rPr>
          <w:i/>
          <w:sz w:val="24"/>
          <w:szCs w:val="24"/>
        </w:rPr>
        <w:t>jí a přijímají doklady pouze elektronicky ve standardizovaném formátu, takže je nemusí ručně přepisovat,“</w:t>
      </w:r>
      <w:r>
        <w:rPr>
          <w:sz w:val="24"/>
          <w:szCs w:val="24"/>
        </w:rPr>
        <w:t xml:space="preserve"> říká Lubomír Veselý, ředitel firmy </w:t>
      </w:r>
      <w:proofErr w:type="spellStart"/>
      <w:r>
        <w:rPr>
          <w:sz w:val="24"/>
          <w:szCs w:val="24"/>
        </w:rPr>
        <w:t>Grit</w:t>
      </w:r>
      <w:proofErr w:type="spellEnd"/>
      <w:r>
        <w:rPr>
          <w:sz w:val="24"/>
          <w:szCs w:val="24"/>
        </w:rPr>
        <w:t>.</w:t>
      </w:r>
    </w:p>
    <w:p w14:paraId="4BE1FFC9" w14:textId="77777777" w:rsidR="001D698C" w:rsidRDefault="00D712BB">
      <w:pPr>
        <w:pStyle w:val="Nadpis2"/>
      </w:pPr>
      <w:bookmarkStart w:id="1" w:name="_9xltft3krd8k" w:colFirst="0" w:colLast="0"/>
      <w:bookmarkEnd w:id="1"/>
      <w:r>
        <w:t>Rychlejší implementace EDI pro firmy, které používají Money ERP</w:t>
      </w:r>
    </w:p>
    <w:p w14:paraId="4BE1FFCA" w14:textId="77777777" w:rsidR="001D698C" w:rsidRDefault="00D712BB">
      <w:pPr>
        <w:rPr>
          <w:sz w:val="24"/>
          <w:szCs w:val="24"/>
        </w:rPr>
      </w:pPr>
      <w:r>
        <w:rPr>
          <w:sz w:val="24"/>
          <w:szCs w:val="24"/>
        </w:rPr>
        <w:t>Právě na plnohodnotném využití EDI komunikace</w:t>
      </w:r>
      <w:r>
        <w:rPr>
          <w:sz w:val="24"/>
          <w:szCs w:val="24"/>
        </w:rPr>
        <w:t xml:space="preserve"> stojí nově započatá spolupráce firem </w:t>
      </w:r>
      <w:proofErr w:type="spellStart"/>
      <w:r>
        <w:rPr>
          <w:sz w:val="24"/>
          <w:szCs w:val="24"/>
        </w:rPr>
        <w:t>Grit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Seyfor</w:t>
      </w:r>
      <w:proofErr w:type="spellEnd"/>
      <w:r>
        <w:rPr>
          <w:sz w:val="24"/>
          <w:szCs w:val="24"/>
        </w:rPr>
        <w:t xml:space="preserve">. </w:t>
      </w:r>
      <w:hyperlink r:id="rId4">
        <w:r>
          <w:rPr>
            <w:color w:val="1155CC"/>
            <w:sz w:val="24"/>
            <w:szCs w:val="24"/>
            <w:u w:val="single"/>
          </w:rPr>
          <w:t>Podnikový systém Money ERP</w:t>
        </w:r>
      </w:hyperlink>
      <w:r>
        <w:rPr>
          <w:sz w:val="24"/>
          <w:szCs w:val="24"/>
        </w:rPr>
        <w:t xml:space="preserve"> vyvinutý </w:t>
      </w:r>
      <w:proofErr w:type="spellStart"/>
      <w:r>
        <w:rPr>
          <w:sz w:val="24"/>
          <w:szCs w:val="24"/>
        </w:rPr>
        <w:t>Seyforem</w:t>
      </w:r>
      <w:proofErr w:type="spellEnd"/>
      <w:r>
        <w:rPr>
          <w:sz w:val="24"/>
          <w:szCs w:val="24"/>
        </w:rPr>
        <w:t xml:space="preserve"> je připravený na podporu EDI komunikace. Díky tomu není nutné stavět EDI propojení s</w:t>
      </w:r>
      <w:r>
        <w:rPr>
          <w:sz w:val="24"/>
          <w:szCs w:val="24"/>
        </w:rPr>
        <w:t xml:space="preserve"> ERP systémem zvlášť pro každého zákazníka – nové standardizované řešení je již součástí Money ERP.</w:t>
      </w:r>
    </w:p>
    <w:p w14:paraId="4BE1FFCB" w14:textId="77777777" w:rsidR="001D698C" w:rsidRDefault="001D698C">
      <w:pPr>
        <w:rPr>
          <w:sz w:val="24"/>
          <w:szCs w:val="24"/>
        </w:rPr>
      </w:pPr>
    </w:p>
    <w:p w14:paraId="4BE1FFCC" w14:textId="77777777" w:rsidR="001D698C" w:rsidRDefault="00D712BB">
      <w:pPr>
        <w:rPr>
          <w:sz w:val="24"/>
          <w:szCs w:val="24"/>
        </w:rPr>
      </w:pPr>
      <w:r>
        <w:rPr>
          <w:sz w:val="24"/>
          <w:szCs w:val="24"/>
        </w:rPr>
        <w:t xml:space="preserve">Tím se významně usnadňuje a urychluje zavedení </w:t>
      </w:r>
      <w:hyperlink r:id="rId5">
        <w:r>
          <w:rPr>
            <w:color w:val="1155CC"/>
            <w:sz w:val="24"/>
            <w:szCs w:val="24"/>
            <w:u w:val="single"/>
          </w:rPr>
          <w:t>elektronické výměny dat ve firmách</w:t>
        </w:r>
      </w:hyperlink>
      <w:r>
        <w:rPr>
          <w:sz w:val="24"/>
          <w:szCs w:val="24"/>
        </w:rPr>
        <w:t xml:space="preserve">. Mohou ji začít používat až třikrát rychleji než v případě ERP systémů bez této podpory. Společnost </w:t>
      </w:r>
      <w:proofErr w:type="spellStart"/>
      <w:r>
        <w:rPr>
          <w:sz w:val="24"/>
          <w:szCs w:val="24"/>
        </w:rPr>
        <w:t>Seyfor</w:t>
      </w:r>
      <w:proofErr w:type="spellEnd"/>
      <w:r>
        <w:rPr>
          <w:sz w:val="24"/>
          <w:szCs w:val="24"/>
        </w:rPr>
        <w:t xml:space="preserve"> pracuje s podporou </w:t>
      </w:r>
      <w:proofErr w:type="spellStart"/>
      <w:r>
        <w:rPr>
          <w:sz w:val="24"/>
          <w:szCs w:val="24"/>
        </w:rPr>
        <w:t>Gritu</w:t>
      </w:r>
      <w:proofErr w:type="spellEnd"/>
      <w:r>
        <w:rPr>
          <w:sz w:val="24"/>
          <w:szCs w:val="24"/>
        </w:rPr>
        <w:t xml:space="preserve"> na dalším vývoji EDI modulu pro Money ERP, který v budoucnu </w:t>
      </w:r>
      <w:proofErr w:type="gramStart"/>
      <w:r>
        <w:rPr>
          <w:sz w:val="24"/>
          <w:szCs w:val="24"/>
        </w:rPr>
        <w:t>rozšíří</w:t>
      </w:r>
      <w:proofErr w:type="gramEnd"/>
      <w:r>
        <w:rPr>
          <w:sz w:val="24"/>
          <w:szCs w:val="24"/>
        </w:rPr>
        <w:t xml:space="preserve"> možnosti využití dat s</w:t>
      </w:r>
      <w:r>
        <w:rPr>
          <w:sz w:val="24"/>
          <w:szCs w:val="24"/>
        </w:rPr>
        <w:t>dílených přes EDI a zautomatizuje další činnosti v rámci podnikového systému.</w:t>
      </w:r>
    </w:p>
    <w:p w14:paraId="4BE1FFCD" w14:textId="77777777" w:rsidR="001D698C" w:rsidRDefault="001D698C">
      <w:pPr>
        <w:rPr>
          <w:sz w:val="24"/>
          <w:szCs w:val="24"/>
        </w:rPr>
      </w:pPr>
    </w:p>
    <w:p w14:paraId="4BE1FFCE" w14:textId="77777777" w:rsidR="001D698C" w:rsidRDefault="00D712B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„Z mého pohledu je dobré, když mezi sebou dodavatelé </w:t>
      </w:r>
      <w:proofErr w:type="gramStart"/>
      <w:r>
        <w:rPr>
          <w:i/>
          <w:sz w:val="24"/>
          <w:szCs w:val="24"/>
        </w:rPr>
        <w:t>nesoupeří</w:t>
      </w:r>
      <w:proofErr w:type="gramEnd"/>
      <w:r>
        <w:rPr>
          <w:i/>
          <w:sz w:val="24"/>
          <w:szCs w:val="24"/>
        </w:rPr>
        <w:t xml:space="preserve">, ale spojí se, aby zákazníkovi poskytli co nejlepší servis. S </w:t>
      </w:r>
      <w:proofErr w:type="spellStart"/>
      <w:r>
        <w:rPr>
          <w:i/>
          <w:sz w:val="24"/>
          <w:szCs w:val="24"/>
        </w:rPr>
        <w:t>Gritem</w:t>
      </w:r>
      <w:proofErr w:type="spellEnd"/>
      <w:r>
        <w:rPr>
          <w:i/>
          <w:sz w:val="24"/>
          <w:szCs w:val="24"/>
        </w:rPr>
        <w:t xml:space="preserve"> nás pojí nejen portfolio zákazníků, ale také </w:t>
      </w:r>
      <w:r>
        <w:rPr>
          <w:i/>
          <w:sz w:val="24"/>
          <w:szCs w:val="24"/>
        </w:rPr>
        <w:t>firemní filozofie a směřování k digitalizaci a automatizaci,“</w:t>
      </w:r>
      <w:r>
        <w:rPr>
          <w:sz w:val="24"/>
          <w:szCs w:val="24"/>
        </w:rPr>
        <w:t xml:space="preserve"> říká ředitel </w:t>
      </w:r>
      <w:proofErr w:type="spellStart"/>
      <w:r>
        <w:rPr>
          <w:sz w:val="24"/>
          <w:szCs w:val="24"/>
        </w:rPr>
        <w:t>Seyforu</w:t>
      </w:r>
      <w:proofErr w:type="spellEnd"/>
      <w:r>
        <w:rPr>
          <w:sz w:val="24"/>
          <w:szCs w:val="24"/>
        </w:rPr>
        <w:t xml:space="preserve"> Martin Cígler.</w:t>
      </w:r>
    </w:p>
    <w:p w14:paraId="4BE1FFCF" w14:textId="77777777" w:rsidR="001D698C" w:rsidRDefault="001D698C">
      <w:pPr>
        <w:rPr>
          <w:sz w:val="24"/>
          <w:szCs w:val="24"/>
        </w:rPr>
      </w:pPr>
    </w:p>
    <w:p w14:paraId="4BE1FFD0" w14:textId="77777777" w:rsidR="001D698C" w:rsidRDefault="00D712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Spolupráce obou firem by neměla být pouze na úrovni produktu. Firmy si od ní slibují, že se svým zákazníkům stanou strategickými partnery na cestě za digital</w:t>
      </w:r>
      <w:r>
        <w:rPr>
          <w:sz w:val="24"/>
          <w:szCs w:val="24"/>
        </w:rPr>
        <w:t xml:space="preserve">izací. Chtějí české firmy vzdělávat a ukazovat další možnosti, jak využívat automatizaci naplno a odbourávat rutinní procesy. </w:t>
      </w:r>
    </w:p>
    <w:p w14:paraId="4BE1FFD1" w14:textId="77777777" w:rsidR="001D698C" w:rsidRDefault="001D698C">
      <w:pPr>
        <w:rPr>
          <w:sz w:val="24"/>
          <w:szCs w:val="24"/>
        </w:rPr>
      </w:pPr>
    </w:p>
    <w:p w14:paraId="4BE1FFD2" w14:textId="77777777" w:rsidR="001D698C" w:rsidRDefault="00D712BB">
      <w:pPr>
        <w:rPr>
          <w:sz w:val="24"/>
          <w:szCs w:val="24"/>
        </w:rPr>
      </w:pPr>
      <w:r>
        <w:rPr>
          <w:i/>
          <w:sz w:val="24"/>
          <w:szCs w:val="24"/>
        </w:rPr>
        <w:t>„Ze spojení našich produktů, lidí a know-how bude těžit především zákazník. Naše partnerství s sebou přináší kvalitnější a stabi</w:t>
      </w:r>
      <w:r>
        <w:rPr>
          <w:i/>
          <w:sz w:val="24"/>
          <w:szCs w:val="24"/>
        </w:rPr>
        <w:t>lnější službu, která se promítne do úspornějšího každodenního provozu firem a jejich vyšší konkurenceschopnosti na trhu,“</w:t>
      </w:r>
      <w:r>
        <w:rPr>
          <w:sz w:val="24"/>
          <w:szCs w:val="24"/>
        </w:rPr>
        <w:t xml:space="preserve"> říká Lubomír Veselý, ředitel </w:t>
      </w:r>
      <w:proofErr w:type="spellStart"/>
      <w:r>
        <w:rPr>
          <w:sz w:val="24"/>
          <w:szCs w:val="24"/>
        </w:rPr>
        <w:t>Gritu</w:t>
      </w:r>
      <w:proofErr w:type="spellEnd"/>
      <w:r>
        <w:rPr>
          <w:sz w:val="24"/>
          <w:szCs w:val="24"/>
        </w:rPr>
        <w:t>.</w:t>
      </w:r>
    </w:p>
    <w:p w14:paraId="4BE1FFD3" w14:textId="77777777" w:rsidR="001D698C" w:rsidRDefault="001D698C">
      <w:pPr>
        <w:rPr>
          <w:sz w:val="24"/>
          <w:szCs w:val="24"/>
        </w:rPr>
      </w:pPr>
    </w:p>
    <w:p w14:paraId="4BE1FFD4" w14:textId="77777777" w:rsidR="001D698C" w:rsidRDefault="001D698C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D698C" w14:paraId="4BE1FF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FFD5" w14:textId="77777777" w:rsidR="001D698C" w:rsidRDefault="00D712B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společnosti </w:t>
            </w:r>
            <w:proofErr w:type="spellStart"/>
            <w:r>
              <w:rPr>
                <w:b/>
                <w:sz w:val="24"/>
                <w:szCs w:val="24"/>
              </w:rPr>
              <w:t>Grit</w:t>
            </w:r>
            <w:proofErr w:type="spellEnd"/>
          </w:p>
          <w:p w14:paraId="4BE1FFD6" w14:textId="77777777" w:rsidR="001D698C" w:rsidRDefault="00D712B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Grit</w:t>
            </w:r>
            <w:proofErr w:type="spellEnd"/>
            <w:r>
              <w:rPr>
                <w:sz w:val="24"/>
                <w:szCs w:val="24"/>
              </w:rPr>
              <w:t xml:space="preserve"> je přední český poskytovatel cloudových služeb, které firmám pomáhají s </w:t>
            </w:r>
            <w:r>
              <w:rPr>
                <w:sz w:val="24"/>
                <w:szCs w:val="24"/>
              </w:rPr>
              <w:t xml:space="preserve">automatizací toku dokladů, zboží a peněz. Mezi jeho klienty </w:t>
            </w:r>
            <w:proofErr w:type="gramStart"/>
            <w:r>
              <w:rPr>
                <w:sz w:val="24"/>
                <w:szCs w:val="24"/>
              </w:rPr>
              <w:t>patří</w:t>
            </w:r>
            <w:proofErr w:type="gramEnd"/>
            <w:r>
              <w:rPr>
                <w:sz w:val="24"/>
                <w:szCs w:val="24"/>
              </w:rPr>
              <w:t xml:space="preserve"> například Alza, Plzeňský Prazdroj,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</w:t>
            </w:r>
            <w:proofErr w:type="spellEnd"/>
            <w:r>
              <w:rPr>
                <w:sz w:val="24"/>
                <w:szCs w:val="24"/>
              </w:rPr>
              <w:t xml:space="preserve">, Pro-doma nebo </w:t>
            </w:r>
            <w:proofErr w:type="spellStart"/>
            <w:r>
              <w:rPr>
                <w:sz w:val="24"/>
                <w:szCs w:val="24"/>
              </w:rPr>
              <w:t>Unilever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Grit</w:t>
            </w:r>
            <w:proofErr w:type="spellEnd"/>
            <w:r>
              <w:rPr>
                <w:sz w:val="24"/>
                <w:szCs w:val="24"/>
              </w:rPr>
              <w:t xml:space="preserve"> je českým lídrem v oboru EDI komunikace. Více informací naleznete na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www.grit</w:t>
              </w:r>
              <w:r>
                <w:rPr>
                  <w:color w:val="1155CC"/>
                  <w:sz w:val="24"/>
                  <w:szCs w:val="24"/>
                  <w:u w:val="single"/>
                </w:rPr>
                <w:t>.eu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4BE1FFD7" w14:textId="77777777" w:rsidR="001D698C" w:rsidRDefault="001D698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E1FFD9" w14:textId="77777777" w:rsidR="001D698C" w:rsidRDefault="001D698C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D698C" w14:paraId="4BE1FFD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FFDA" w14:textId="5E252A4B" w:rsidR="001D698C" w:rsidRDefault="00D712BB">
            <w:pPr>
              <w:widowControl w:val="0"/>
              <w:spacing w:line="240" w:lineRule="auto"/>
              <w:rPr>
                <w:color w:val="02344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společnosti </w:t>
            </w:r>
            <w:proofErr w:type="spellStart"/>
            <w:r>
              <w:rPr>
                <w:b/>
                <w:sz w:val="24"/>
                <w:szCs w:val="24"/>
              </w:rPr>
              <w:t>Seyfor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Seyfor</w:t>
            </w:r>
            <w:proofErr w:type="spellEnd"/>
            <w:r>
              <w:rPr>
                <w:sz w:val="24"/>
                <w:szCs w:val="24"/>
              </w:rPr>
              <w:t xml:space="preserve"> se řadí k velkým evropským dodavatelům ICT řešení, v České </w:t>
            </w:r>
            <w:r>
              <w:rPr>
                <w:sz w:val="24"/>
                <w:szCs w:val="24"/>
              </w:rPr>
              <w:t>republice</w:t>
            </w:r>
            <w:r>
              <w:rPr>
                <w:sz w:val="24"/>
                <w:szCs w:val="24"/>
              </w:rPr>
              <w:t xml:space="preserve"> je největším výrobcem účetních, ERP a mzdových a personálních systémů. Společnost má přes 1 600 zaměstnanců v osmi zemích a celosvětově obsluhuje zákazníky ve 38 státech. </w:t>
            </w:r>
            <w:proofErr w:type="spellStart"/>
            <w:r>
              <w:rPr>
                <w:sz w:val="24"/>
                <w:szCs w:val="24"/>
              </w:rPr>
              <w:t>Seyfor</w:t>
            </w:r>
            <w:proofErr w:type="spellEnd"/>
            <w:r>
              <w:rPr>
                <w:sz w:val="24"/>
                <w:szCs w:val="24"/>
              </w:rPr>
              <w:t>, který dříve vystupoval pod značkou Solitea, uskutečnil v posledních letech d</w:t>
            </w:r>
            <w:r>
              <w:rPr>
                <w:sz w:val="24"/>
                <w:szCs w:val="24"/>
              </w:rPr>
              <w:t xml:space="preserve">esítky významných akvizic IT firem. Více informací naleznete na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www.seyfor.com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14:paraId="4BE1FFDB" w14:textId="77777777" w:rsidR="001D698C" w:rsidRDefault="001D698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E1FFDD" w14:textId="77777777" w:rsidR="001D698C" w:rsidRDefault="001D698C">
      <w:pPr>
        <w:rPr>
          <w:sz w:val="24"/>
          <w:szCs w:val="24"/>
        </w:rPr>
      </w:pPr>
    </w:p>
    <w:p w14:paraId="4BE1FFDE" w14:textId="77777777" w:rsidR="001D698C" w:rsidRDefault="001D698C"/>
    <w:sectPr w:rsidR="001D69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8C"/>
    <w:rsid w:val="001D698C"/>
    <w:rsid w:val="00D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FFC3"/>
  <w15:docId w15:val="{891D5DEC-4586-47CC-AE1D-B6D3A81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yf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it.eu/" TargetMode="External"/><Relationship Id="rId5" Type="http://schemas.openxmlformats.org/officeDocument/2006/relationships/hyperlink" Target="https://www.grit.eu/elektronicka-vymena-dat-orion-edi" TargetMode="External"/><Relationship Id="rId4" Type="http://schemas.openxmlformats.org/officeDocument/2006/relationships/hyperlink" Target="https://moneyerp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Pavlová Viktória</cp:lastModifiedBy>
  <cp:revision>2</cp:revision>
  <dcterms:created xsi:type="dcterms:W3CDTF">2023-04-18T10:40:00Z</dcterms:created>
  <dcterms:modified xsi:type="dcterms:W3CDTF">2023-04-18T10:41:00Z</dcterms:modified>
</cp:coreProperties>
</file>