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7084" w14:textId="77777777" w:rsidR="00BE0386" w:rsidRDefault="00BE0386" w:rsidP="00BE0386">
      <w:pPr>
        <w:pStyle w:val="paragraph"/>
        <w:jc w:val="center"/>
        <w:textAlignment w:val="baseline"/>
        <w:rPr>
          <w:rStyle w:val="spellingerror"/>
          <w:rFonts w:ascii="Arial" w:hAnsi="Arial" w:cs="Arial"/>
          <w:b/>
          <w:bCs/>
        </w:rPr>
      </w:pPr>
    </w:p>
    <w:p w14:paraId="424966C6" w14:textId="77777777" w:rsidR="00B77E5B" w:rsidRPr="00717760" w:rsidRDefault="0019045C" w:rsidP="00BE0386">
      <w:pPr>
        <w:pStyle w:val="paragraph"/>
        <w:jc w:val="center"/>
        <w:textAlignment w:val="baseline"/>
        <w:rPr>
          <w:rStyle w:val="spellingerror"/>
          <w:rFonts w:ascii="Arial" w:hAnsi="Arial" w:cs="Arial"/>
          <w:b/>
          <w:bCs/>
          <w:sz w:val="28"/>
          <w:szCs w:val="28"/>
        </w:rPr>
      </w:pPr>
      <w:r>
        <w:rPr>
          <w:rStyle w:val="spellingerror"/>
          <w:rFonts w:ascii="Arial" w:hAnsi="Arial"/>
          <w:b/>
          <w:sz w:val="28"/>
        </w:rPr>
        <w:t xml:space="preserve">Under the name </w:t>
      </w:r>
      <w:proofErr w:type="spellStart"/>
      <w:r>
        <w:rPr>
          <w:rStyle w:val="spellingerror"/>
          <w:rFonts w:ascii="Arial" w:hAnsi="Arial"/>
          <w:b/>
          <w:sz w:val="28"/>
        </w:rPr>
        <w:t>Seyfor</w:t>
      </w:r>
      <w:proofErr w:type="spellEnd"/>
      <w:r>
        <w:rPr>
          <w:rStyle w:val="spellingerror"/>
          <w:rFonts w:ascii="Arial" w:hAnsi="Arial"/>
          <w:b/>
          <w:sz w:val="28"/>
        </w:rPr>
        <w:t xml:space="preserve">, the technology group </w:t>
      </w:r>
      <w:proofErr w:type="spellStart"/>
      <w:r>
        <w:rPr>
          <w:rStyle w:val="spellingerror"/>
          <w:rFonts w:ascii="Arial" w:hAnsi="Arial"/>
          <w:b/>
          <w:sz w:val="28"/>
        </w:rPr>
        <w:t>Solitea</w:t>
      </w:r>
      <w:proofErr w:type="spellEnd"/>
      <w:r>
        <w:rPr>
          <w:rStyle w:val="spellingerror"/>
          <w:rFonts w:ascii="Arial" w:hAnsi="Arial"/>
          <w:b/>
          <w:sz w:val="28"/>
        </w:rPr>
        <w:t xml:space="preserve"> enters a new era and plans further expansion </w:t>
      </w:r>
    </w:p>
    <w:p w14:paraId="14F88636" w14:textId="77777777" w:rsidR="00037B8E" w:rsidRDefault="00CB1407" w:rsidP="003074B2">
      <w:pPr>
        <w:pStyle w:val="paragraph"/>
        <w:jc w:val="both"/>
        <w:textAlignment w:val="baseline"/>
        <w:rPr>
          <w:rStyle w:val="eop"/>
          <w:rFonts w:ascii="Arial" w:hAnsi="Arial" w:cs="Arial"/>
          <w:sz w:val="22"/>
          <w:szCs w:val="22"/>
        </w:rPr>
      </w:pPr>
      <w:r>
        <w:rPr>
          <w:rStyle w:val="normaltextrun"/>
          <w:rFonts w:ascii="Arial" w:hAnsi="Arial"/>
          <w:b/>
          <w:i/>
          <w:sz w:val="22"/>
        </w:rPr>
        <w:t>Brno, 29 November 2022</w:t>
      </w:r>
      <w:r>
        <w:rPr>
          <w:rStyle w:val="normaltextrun"/>
          <w:rFonts w:ascii="Arial" w:hAnsi="Arial"/>
          <w:b/>
          <w:sz w:val="22"/>
        </w:rPr>
        <w:t xml:space="preserve"> - </w:t>
      </w:r>
      <w:proofErr w:type="spellStart"/>
      <w:r>
        <w:rPr>
          <w:rStyle w:val="normaltextrun"/>
          <w:rFonts w:ascii="Arial" w:hAnsi="Arial"/>
          <w:b/>
          <w:sz w:val="22"/>
        </w:rPr>
        <w:t>Seyfor</w:t>
      </w:r>
      <w:proofErr w:type="spellEnd"/>
      <w:r>
        <w:rPr>
          <w:rStyle w:val="normaltextrun"/>
          <w:rFonts w:ascii="Arial" w:hAnsi="Arial"/>
          <w:b/>
          <w:sz w:val="22"/>
        </w:rPr>
        <w:t xml:space="preserve"> is the new name of </w:t>
      </w:r>
      <w:proofErr w:type="spellStart"/>
      <w:r>
        <w:rPr>
          <w:rStyle w:val="normaltextrun"/>
          <w:rFonts w:ascii="Arial" w:hAnsi="Arial"/>
          <w:b/>
          <w:sz w:val="22"/>
        </w:rPr>
        <w:t>Solitea</w:t>
      </w:r>
      <w:proofErr w:type="spellEnd"/>
      <w:r>
        <w:rPr>
          <w:rStyle w:val="normaltextrun"/>
          <w:rFonts w:ascii="Arial" w:hAnsi="Arial"/>
          <w:b/>
          <w:sz w:val="22"/>
        </w:rPr>
        <w:t>, one of the fastest growing IT solution providers in Europe. Once a one-man company founded 32 years ago by Martin</w:t>
      </w:r>
      <w:r>
        <w:rPr>
          <w:rStyle w:val="eop"/>
          <w:rFonts w:ascii="Arial" w:hAnsi="Arial"/>
          <w:sz w:val="22"/>
        </w:rPr>
        <w:t> </w:t>
      </w:r>
      <w:proofErr w:type="spellStart"/>
      <w:r>
        <w:rPr>
          <w:rStyle w:val="eop"/>
          <w:rFonts w:ascii="Arial" w:hAnsi="Arial"/>
          <w:b/>
          <w:sz w:val="22"/>
        </w:rPr>
        <w:t>Cígler</w:t>
      </w:r>
      <w:proofErr w:type="spellEnd"/>
      <w:r>
        <w:rPr>
          <w:rStyle w:val="eop"/>
          <w:rFonts w:ascii="Arial" w:hAnsi="Arial"/>
          <w:b/>
          <w:sz w:val="22"/>
        </w:rPr>
        <w:t>, today it employs 1,600 people in 8 countries and serves customers in 38 countries. It plans to continue its extraordinary expansion with the ambition of becoming a leading European player and to compete with the world’s largest IT companies.</w:t>
      </w:r>
    </w:p>
    <w:p w14:paraId="1D4175A6" w14:textId="77777777" w:rsidR="003074B2" w:rsidRDefault="00C53735" w:rsidP="2D11577F">
      <w:pPr>
        <w:pStyle w:val="paragraph"/>
        <w:jc w:val="both"/>
        <w:textAlignment w:val="baseline"/>
        <w:rPr>
          <w:rStyle w:val="eop"/>
          <w:rFonts w:ascii="Arial" w:hAnsi="Arial" w:cs="Arial"/>
        </w:rPr>
      </w:pPr>
      <w:r>
        <w:rPr>
          <w:rFonts w:ascii="Arial" w:hAnsi="Arial"/>
          <w:i/>
          <w:sz w:val="22"/>
        </w:rPr>
        <w:t xml:space="preserve">“We want to be clear to customers around the world. The name </w:t>
      </w:r>
      <w:proofErr w:type="spellStart"/>
      <w:r>
        <w:rPr>
          <w:rFonts w:ascii="Arial" w:hAnsi="Arial"/>
          <w:i/>
          <w:sz w:val="22"/>
        </w:rPr>
        <w:t>Seyfor</w:t>
      </w:r>
      <w:proofErr w:type="spellEnd"/>
      <w:r>
        <w:rPr>
          <w:rFonts w:ascii="Arial" w:hAnsi="Arial"/>
          <w:i/>
          <w:sz w:val="22"/>
        </w:rPr>
        <w:t xml:space="preserve"> will not limit us in new markets by being similar to the name of local companies”,</w:t>
      </w:r>
      <w:r>
        <w:rPr>
          <w:rFonts w:ascii="Arial" w:hAnsi="Arial"/>
          <w:sz w:val="22"/>
        </w:rPr>
        <w:t xml:space="preserve"> explains Martin </w:t>
      </w:r>
      <w:proofErr w:type="spellStart"/>
      <w:r>
        <w:rPr>
          <w:rFonts w:ascii="Arial" w:hAnsi="Arial"/>
          <w:sz w:val="22"/>
        </w:rPr>
        <w:t>Cígler</w:t>
      </w:r>
      <w:proofErr w:type="spellEnd"/>
      <w:r>
        <w:rPr>
          <w:rFonts w:ascii="Arial" w:hAnsi="Arial"/>
          <w:sz w:val="22"/>
        </w:rPr>
        <w:t xml:space="preserve">, CEO of </w:t>
      </w:r>
      <w:proofErr w:type="spellStart"/>
      <w:r>
        <w:rPr>
          <w:rFonts w:ascii="Arial" w:hAnsi="Arial"/>
          <w:sz w:val="22"/>
        </w:rPr>
        <w:t>Seyfor</w:t>
      </w:r>
      <w:proofErr w:type="spellEnd"/>
      <w:r>
        <w:rPr>
          <w:rStyle w:val="eop"/>
          <w:rFonts w:ascii="Arial" w:hAnsi="Arial"/>
          <w:sz w:val="22"/>
        </w:rPr>
        <w:t xml:space="preserve">. </w:t>
      </w:r>
      <w:r>
        <w:rPr>
          <w:rStyle w:val="eop"/>
          <w:rFonts w:ascii="Arial" w:hAnsi="Arial"/>
        </w:rPr>
        <w:t> </w:t>
      </w:r>
    </w:p>
    <w:p w14:paraId="734B2556" w14:textId="77777777" w:rsidR="00421E63" w:rsidRDefault="00D32C61" w:rsidP="00D14452">
      <w:pPr>
        <w:pStyle w:val="paragraph"/>
        <w:jc w:val="both"/>
        <w:textAlignment w:val="baseline"/>
        <w:rPr>
          <w:rFonts w:ascii="Arial" w:hAnsi="Arial" w:cs="Arial"/>
          <w:sz w:val="22"/>
          <w:szCs w:val="22"/>
        </w:rPr>
      </w:pPr>
      <w:r>
        <w:rPr>
          <w:rStyle w:val="normaltextrun"/>
          <w:rFonts w:ascii="Arial" w:hAnsi="Arial"/>
          <w:sz w:val="22"/>
        </w:rPr>
        <w:t>The new identity is also better suited to the company’s activities. “</w:t>
      </w:r>
      <w:r>
        <w:rPr>
          <w:rStyle w:val="normaltextrun"/>
          <w:rFonts w:ascii="Arial" w:hAnsi="Arial"/>
          <w:i/>
          <w:sz w:val="22"/>
        </w:rPr>
        <w:t xml:space="preserve">The basis of our work is to listen carefully. </w:t>
      </w:r>
      <w:r>
        <w:rPr>
          <w:rFonts w:ascii="Arial" w:hAnsi="Arial"/>
          <w:i/>
          <w:sz w:val="22"/>
        </w:rPr>
        <w:t xml:space="preserve">Without that, we wouldn’t be able to develop products and services that customers would buy. The theme of listening is therefore the main theme of the new identity and corporate culture, along with the slogan Just </w:t>
      </w:r>
      <w:proofErr w:type="spellStart"/>
      <w:r>
        <w:rPr>
          <w:rFonts w:ascii="Arial" w:hAnsi="Arial"/>
          <w:i/>
          <w:sz w:val="22"/>
        </w:rPr>
        <w:t>sey</w:t>
      </w:r>
      <w:proofErr w:type="spellEnd"/>
      <w:r>
        <w:rPr>
          <w:rFonts w:ascii="Arial" w:hAnsi="Arial"/>
          <w:i/>
          <w:sz w:val="22"/>
        </w:rPr>
        <w:t xml:space="preserve"> it, we are listening</w:t>
      </w:r>
      <w:r>
        <w:rPr>
          <w:rFonts w:ascii="Arial" w:hAnsi="Arial"/>
          <w:sz w:val="22"/>
        </w:rPr>
        <w:t xml:space="preserve">”, adds Daniel </w:t>
      </w:r>
      <w:proofErr w:type="spellStart"/>
      <w:r>
        <w:rPr>
          <w:rFonts w:ascii="Arial" w:hAnsi="Arial"/>
          <w:sz w:val="22"/>
        </w:rPr>
        <w:t>Šturm</w:t>
      </w:r>
      <w:proofErr w:type="spellEnd"/>
      <w:r>
        <w:rPr>
          <w:rFonts w:ascii="Arial" w:hAnsi="Arial"/>
          <w:sz w:val="22"/>
        </w:rPr>
        <w:t xml:space="preserve">, Marketing Director at </w:t>
      </w:r>
      <w:proofErr w:type="spellStart"/>
      <w:r>
        <w:rPr>
          <w:rFonts w:ascii="Arial" w:hAnsi="Arial"/>
          <w:sz w:val="22"/>
        </w:rPr>
        <w:t>Seyfor</w:t>
      </w:r>
      <w:proofErr w:type="spellEnd"/>
      <w:r>
        <w:rPr>
          <w:rFonts w:ascii="Arial" w:hAnsi="Arial"/>
          <w:sz w:val="22"/>
        </w:rPr>
        <w:t>.</w:t>
      </w:r>
    </w:p>
    <w:p w14:paraId="24E451C0" w14:textId="77777777" w:rsidR="00255B74" w:rsidRDefault="007A0602" w:rsidP="00D14452">
      <w:pPr>
        <w:pStyle w:val="paragraph"/>
        <w:jc w:val="both"/>
        <w:textAlignment w:val="baseline"/>
        <w:rPr>
          <w:rFonts w:ascii="Arial" w:hAnsi="Arial" w:cs="Arial"/>
          <w:sz w:val="22"/>
          <w:szCs w:val="22"/>
        </w:rPr>
      </w:pPr>
      <w:r>
        <w:rPr>
          <w:rFonts w:ascii="Arial" w:hAnsi="Arial"/>
          <w:sz w:val="22"/>
        </w:rPr>
        <w:t xml:space="preserve">Under the </w:t>
      </w:r>
      <w:proofErr w:type="spellStart"/>
      <w:r>
        <w:rPr>
          <w:rFonts w:ascii="Arial" w:hAnsi="Arial"/>
          <w:sz w:val="22"/>
        </w:rPr>
        <w:t>Seyfor</w:t>
      </w:r>
      <w:proofErr w:type="spellEnd"/>
      <w:r>
        <w:rPr>
          <w:rFonts w:ascii="Arial" w:hAnsi="Arial"/>
          <w:sz w:val="22"/>
        </w:rPr>
        <w:t xml:space="preserve"> brand, people in the Czech Republic will therefore be introduced to the </w:t>
      </w:r>
      <w:proofErr w:type="spellStart"/>
      <w:r>
        <w:rPr>
          <w:rFonts w:ascii="Arial" w:hAnsi="Arial"/>
          <w:sz w:val="22"/>
        </w:rPr>
        <w:t>eRecept</w:t>
      </w:r>
      <w:proofErr w:type="spellEnd"/>
      <w:r>
        <w:rPr>
          <w:rFonts w:ascii="Arial" w:hAnsi="Arial"/>
          <w:sz w:val="22"/>
        </w:rPr>
        <w:t xml:space="preserve"> system, the Money </w:t>
      </w:r>
      <w:proofErr w:type="spellStart"/>
      <w:r>
        <w:rPr>
          <w:rFonts w:ascii="Arial" w:hAnsi="Arial"/>
          <w:sz w:val="22"/>
        </w:rPr>
        <w:t>S3</w:t>
      </w:r>
      <w:proofErr w:type="spellEnd"/>
      <w:r>
        <w:rPr>
          <w:rFonts w:ascii="Arial" w:hAnsi="Arial"/>
          <w:sz w:val="22"/>
        </w:rPr>
        <w:t xml:space="preserve"> accounting system, the </w:t>
      </w:r>
      <w:proofErr w:type="spellStart"/>
      <w:r>
        <w:rPr>
          <w:rFonts w:ascii="Arial" w:hAnsi="Arial"/>
          <w:sz w:val="22"/>
        </w:rPr>
        <w:t>Vema</w:t>
      </w:r>
      <w:proofErr w:type="spellEnd"/>
      <w:r>
        <w:rPr>
          <w:rFonts w:ascii="Arial" w:hAnsi="Arial"/>
          <w:sz w:val="22"/>
        </w:rPr>
        <w:t xml:space="preserve"> payroll software, a leader on the Czech market, </w:t>
      </w:r>
      <w:proofErr w:type="spellStart"/>
      <w:r>
        <w:rPr>
          <w:rFonts w:ascii="Arial" w:hAnsi="Arial"/>
          <w:sz w:val="22"/>
        </w:rPr>
        <w:t>iDoklad</w:t>
      </w:r>
      <w:proofErr w:type="spellEnd"/>
      <w:r>
        <w:rPr>
          <w:rFonts w:ascii="Arial" w:hAnsi="Arial"/>
          <w:sz w:val="22"/>
        </w:rPr>
        <w:t xml:space="preserve">, which is used as a cloud-based software for simple invoicing management by 70,000 mainly small and medium-sized enterprises, and a number of other extended products. </w:t>
      </w:r>
    </w:p>
    <w:p w14:paraId="6620EFD1" w14:textId="77777777" w:rsidR="002E492F" w:rsidRDefault="002E492F" w:rsidP="002E492F">
      <w:pPr>
        <w:pStyle w:val="paragraph"/>
        <w:jc w:val="both"/>
        <w:textAlignment w:val="baseline"/>
        <w:rPr>
          <w:rFonts w:ascii="Arial" w:hAnsi="Arial" w:cs="Arial"/>
          <w:sz w:val="22"/>
          <w:szCs w:val="22"/>
        </w:rPr>
      </w:pPr>
      <w:r>
        <w:rPr>
          <w:rFonts w:ascii="Arial" w:hAnsi="Arial"/>
          <w:sz w:val="22"/>
        </w:rPr>
        <w:t xml:space="preserve">Individual brands within the group will continue to operate under their own names. But what will change over the next year is their visual identity. The vast majority of these brands are moving closer to </w:t>
      </w:r>
      <w:proofErr w:type="spellStart"/>
      <w:r>
        <w:rPr>
          <w:rFonts w:ascii="Arial" w:hAnsi="Arial"/>
          <w:sz w:val="22"/>
        </w:rPr>
        <w:t>Seyfor’s</w:t>
      </w:r>
      <w:proofErr w:type="spellEnd"/>
      <w:r>
        <w:rPr>
          <w:rFonts w:ascii="Arial" w:hAnsi="Arial"/>
          <w:sz w:val="22"/>
        </w:rPr>
        <w:t xml:space="preserve"> new look.</w:t>
      </w:r>
    </w:p>
    <w:p w14:paraId="189D0031" w14:textId="77777777" w:rsidR="002B70D8" w:rsidRDefault="00AB2B88" w:rsidP="009809A5">
      <w:pPr>
        <w:pStyle w:val="paragraph"/>
        <w:jc w:val="both"/>
        <w:textAlignment w:val="baseline"/>
        <w:rPr>
          <w:rFonts w:ascii="Arial" w:hAnsi="Arial" w:cs="Arial"/>
          <w:sz w:val="22"/>
          <w:szCs w:val="22"/>
        </w:rPr>
      </w:pPr>
      <w:r>
        <w:rPr>
          <w:rFonts w:ascii="Arial" w:hAnsi="Arial"/>
          <w:sz w:val="22"/>
        </w:rPr>
        <w:t xml:space="preserve">Through its services, </w:t>
      </w:r>
      <w:proofErr w:type="spellStart"/>
      <w:r>
        <w:rPr>
          <w:rFonts w:ascii="Arial" w:hAnsi="Arial"/>
          <w:sz w:val="22"/>
        </w:rPr>
        <w:t>Seyfor</w:t>
      </w:r>
      <w:proofErr w:type="spellEnd"/>
      <w:r>
        <w:rPr>
          <w:rFonts w:ascii="Arial" w:hAnsi="Arial"/>
          <w:sz w:val="22"/>
        </w:rPr>
        <w:t xml:space="preserve"> wants to compete with large global companies worldwide. </w:t>
      </w:r>
      <w:r>
        <w:rPr>
          <w:rFonts w:ascii="Arial" w:hAnsi="Arial"/>
          <w:i/>
          <w:sz w:val="22"/>
        </w:rPr>
        <w:t>“We want to establish ourselves in the largest markets as a stable supplier that covers all the needs of entrepreneurs from small sole traders to large corporations in one place”,</w:t>
      </w:r>
      <w:r>
        <w:rPr>
          <w:rFonts w:ascii="Arial" w:hAnsi="Arial"/>
          <w:sz w:val="22"/>
        </w:rPr>
        <w:t xml:space="preserve"> adds Martin </w:t>
      </w:r>
      <w:proofErr w:type="spellStart"/>
      <w:r>
        <w:rPr>
          <w:rFonts w:ascii="Arial" w:hAnsi="Arial"/>
          <w:sz w:val="22"/>
        </w:rPr>
        <w:t>Cígler</w:t>
      </w:r>
      <w:proofErr w:type="spellEnd"/>
      <w:r>
        <w:rPr>
          <w:rFonts w:ascii="Arial" w:hAnsi="Arial"/>
          <w:sz w:val="22"/>
        </w:rPr>
        <w:t>.</w:t>
      </w:r>
    </w:p>
    <w:p w14:paraId="5A1D146B" w14:textId="77777777" w:rsidR="001069B7" w:rsidRPr="001069B7" w:rsidRDefault="00731C98" w:rsidP="001069B7">
      <w:pPr>
        <w:pStyle w:val="paragraph"/>
        <w:jc w:val="both"/>
        <w:textAlignment w:val="baseline"/>
        <w:rPr>
          <w:rFonts w:ascii="Arial" w:hAnsi="Arial" w:cs="Arial"/>
          <w:sz w:val="22"/>
          <w:szCs w:val="22"/>
        </w:rPr>
      </w:pPr>
      <w:r>
        <w:rPr>
          <w:rFonts w:ascii="Arial" w:hAnsi="Arial"/>
          <w:sz w:val="22"/>
        </w:rPr>
        <w:t>Existing customers will not be affected by the change, it is simply a new name that does not involve any changes in the company’s offer of services, management or ownership structure.</w:t>
      </w:r>
    </w:p>
    <w:p w14:paraId="28A524B0" w14:textId="77777777" w:rsidR="00F02D44" w:rsidRPr="009144CB" w:rsidRDefault="009144CB" w:rsidP="003074B2">
      <w:pPr>
        <w:pStyle w:val="paragraph"/>
        <w:jc w:val="both"/>
        <w:textAlignment w:val="baseline"/>
        <w:rPr>
          <w:rFonts w:ascii="Arial" w:hAnsi="Arial" w:cs="Arial"/>
          <w:b/>
          <w:bCs/>
          <w:sz w:val="22"/>
          <w:szCs w:val="22"/>
        </w:rPr>
      </w:pPr>
      <w:r>
        <w:rPr>
          <w:rFonts w:ascii="Arial" w:hAnsi="Arial"/>
          <w:b/>
          <w:sz w:val="22"/>
        </w:rPr>
        <w:t>How do employees in the Czech Republic see it?</w:t>
      </w:r>
    </w:p>
    <w:p w14:paraId="627D4947" w14:textId="77777777" w:rsidR="001D2926" w:rsidRDefault="00142987" w:rsidP="003074B2">
      <w:pPr>
        <w:pStyle w:val="paragraph"/>
        <w:jc w:val="both"/>
        <w:textAlignment w:val="baseline"/>
        <w:rPr>
          <w:rStyle w:val="normaltextrun"/>
          <w:rFonts w:ascii="Arial" w:hAnsi="Arial" w:cs="Arial"/>
          <w:sz w:val="22"/>
          <w:szCs w:val="22"/>
        </w:rPr>
      </w:pPr>
      <w:r>
        <w:rPr>
          <w:rFonts w:ascii="Arial" w:hAnsi="Arial"/>
          <w:sz w:val="22"/>
        </w:rPr>
        <w:t xml:space="preserve">With the new name, </w:t>
      </w:r>
      <w:proofErr w:type="spellStart"/>
      <w:r>
        <w:rPr>
          <w:rFonts w:ascii="Arial" w:hAnsi="Arial"/>
          <w:sz w:val="22"/>
        </w:rPr>
        <w:t>Seyfor</w:t>
      </w:r>
      <w:proofErr w:type="spellEnd"/>
      <w:r>
        <w:rPr>
          <w:rFonts w:ascii="Arial" w:hAnsi="Arial"/>
          <w:sz w:val="22"/>
        </w:rPr>
        <w:t xml:space="preserve"> also presents the results of a large survey among employees of companies that actively use information technology at work. The aim was to map what</w:t>
      </w:r>
      <w:r>
        <w:rPr>
          <w:rStyle w:val="normaltextrun"/>
          <w:rFonts w:ascii="Arial" w:hAnsi="Arial"/>
          <w:sz w:val="22"/>
        </w:rPr>
        <w:t xml:space="preserve"> ordinary users of corporate software and applications think. Is all this enthusiasm for new technology justified, or are there disillusioned employees at the end of it all who still have things that don’t work? </w:t>
      </w:r>
    </w:p>
    <w:p w14:paraId="7B7124B9" w14:textId="77777777" w:rsidR="00BC4599" w:rsidRDefault="00BC4599" w:rsidP="003074B2">
      <w:pPr>
        <w:pStyle w:val="paragraph"/>
        <w:jc w:val="both"/>
        <w:textAlignment w:val="baseline"/>
        <w:rPr>
          <w:rStyle w:val="normaltextrun"/>
          <w:rFonts w:ascii="Arial" w:hAnsi="Arial" w:cs="Arial"/>
          <w:sz w:val="22"/>
          <w:szCs w:val="22"/>
        </w:rPr>
      </w:pPr>
      <w:r>
        <w:rPr>
          <w:rStyle w:val="normaltextrun"/>
          <w:rFonts w:ascii="Arial" w:hAnsi="Arial"/>
          <w:i/>
          <w:sz w:val="22"/>
        </w:rPr>
        <w:t>“The results show that people clearly see the benefits of digitisation and at the same time perceive that it could all be even better. This shows that there is still huge potential in the field of digitisation”,</w:t>
      </w:r>
      <w:r>
        <w:rPr>
          <w:rStyle w:val="normaltextrun"/>
          <w:rFonts w:ascii="Arial" w:hAnsi="Arial"/>
          <w:sz w:val="22"/>
        </w:rPr>
        <w:t xml:space="preserve"> Martin </w:t>
      </w:r>
      <w:proofErr w:type="spellStart"/>
      <w:r>
        <w:rPr>
          <w:rStyle w:val="normaltextrun"/>
          <w:rFonts w:ascii="Arial" w:hAnsi="Arial"/>
          <w:sz w:val="22"/>
        </w:rPr>
        <w:t>Cígler</w:t>
      </w:r>
      <w:proofErr w:type="spellEnd"/>
      <w:r>
        <w:rPr>
          <w:rStyle w:val="normaltextrun"/>
          <w:rFonts w:ascii="Arial" w:hAnsi="Arial"/>
          <w:sz w:val="22"/>
        </w:rPr>
        <w:t xml:space="preserve"> comments on the data.</w:t>
      </w:r>
    </w:p>
    <w:p w14:paraId="3E9AB7AE" w14:textId="77777777" w:rsidR="00586D05" w:rsidRDefault="003B5FB6" w:rsidP="003074B2">
      <w:pPr>
        <w:pStyle w:val="paragraph"/>
        <w:jc w:val="both"/>
        <w:textAlignment w:val="baseline"/>
        <w:rPr>
          <w:rFonts w:ascii="Arial" w:hAnsi="Arial" w:cs="Arial"/>
          <w:sz w:val="22"/>
          <w:szCs w:val="22"/>
        </w:rPr>
      </w:pPr>
      <w:r>
        <w:rPr>
          <w:rFonts w:ascii="Arial" w:hAnsi="Arial"/>
          <w:sz w:val="22"/>
        </w:rPr>
        <w:t xml:space="preserve">The results show that two-thirds of employees in the Czech Republic sometimes have a malfunctioning company system or program. This happens often to 13% of employees and </w:t>
      </w:r>
      <w:r>
        <w:rPr>
          <w:rFonts w:ascii="Arial" w:hAnsi="Arial"/>
          <w:sz w:val="22"/>
        </w:rPr>
        <w:lastRenderedPageBreak/>
        <w:t>almost never to 18%, while the fewest number of people said that their systems work flawlessly (4%).</w:t>
      </w:r>
    </w:p>
    <w:p w14:paraId="50856C65" w14:textId="77777777" w:rsidR="00033B57" w:rsidRDefault="000B0F0B" w:rsidP="00A06F22">
      <w:pPr>
        <w:pStyle w:val="paragraph"/>
        <w:jc w:val="both"/>
        <w:textAlignment w:val="baseline"/>
        <w:rPr>
          <w:rStyle w:val="normaltextrun"/>
          <w:rFonts w:ascii="Arial" w:hAnsi="Arial" w:cs="Arial"/>
          <w:sz w:val="22"/>
          <w:szCs w:val="22"/>
        </w:rPr>
      </w:pPr>
      <w:r>
        <w:rPr>
          <w:rStyle w:val="normaltextrun"/>
          <w:rFonts w:ascii="Arial" w:hAnsi="Arial"/>
          <w:sz w:val="22"/>
        </w:rPr>
        <w:t>When asked how quickly their employer is able to implement changes and improvements in company systems and other information technologies, one tenth of people said very quickly, half quite quickly, one third quite slowly and 7% very slowly.</w:t>
      </w:r>
    </w:p>
    <w:p w14:paraId="299C44E5" w14:textId="77777777" w:rsidR="007F49D2" w:rsidRDefault="00590291" w:rsidP="00A06F22">
      <w:pPr>
        <w:pStyle w:val="paragraph"/>
        <w:jc w:val="both"/>
        <w:textAlignment w:val="baseline"/>
        <w:rPr>
          <w:rFonts w:ascii="Arial" w:hAnsi="Arial" w:cs="Arial"/>
          <w:sz w:val="22"/>
          <w:szCs w:val="22"/>
        </w:rPr>
      </w:pPr>
      <w:r>
        <w:rPr>
          <w:rFonts w:ascii="Arial" w:hAnsi="Arial"/>
          <w:sz w:val="22"/>
        </w:rPr>
        <w:t>When assessing the sophistication of company software, most people said that their employer uses a mix of old and new technologies (61%). A tenth said they use outdated technologies, while 28% said the company regularly invests in the latest technologies.</w:t>
      </w:r>
    </w:p>
    <w:p w14:paraId="6B0BD5BD" w14:textId="77777777" w:rsidR="007D019E" w:rsidRPr="00F2218B" w:rsidRDefault="00F2218B" w:rsidP="00A06F22">
      <w:pPr>
        <w:pStyle w:val="paragraph"/>
        <w:jc w:val="both"/>
        <w:textAlignment w:val="baseline"/>
        <w:rPr>
          <w:rFonts w:ascii="Arial" w:hAnsi="Arial" w:cs="Arial"/>
          <w:b/>
          <w:bCs/>
          <w:sz w:val="22"/>
          <w:szCs w:val="22"/>
        </w:rPr>
      </w:pPr>
      <w:r>
        <w:rPr>
          <w:rFonts w:ascii="Arial" w:hAnsi="Arial"/>
          <w:b/>
          <w:sz w:val="22"/>
        </w:rPr>
        <w:t>Clear company data? Only in some places</w:t>
      </w:r>
    </w:p>
    <w:p w14:paraId="4013979D" w14:textId="77777777" w:rsidR="00C67DD4" w:rsidRDefault="00060828" w:rsidP="00C67DD4">
      <w:pPr>
        <w:pStyle w:val="paragraph"/>
        <w:jc w:val="both"/>
        <w:textAlignment w:val="baseline"/>
        <w:rPr>
          <w:rFonts w:ascii="Arial" w:hAnsi="Arial" w:cs="Arial"/>
          <w:sz w:val="22"/>
          <w:szCs w:val="22"/>
        </w:rPr>
      </w:pPr>
      <w:r>
        <w:rPr>
          <w:rFonts w:ascii="Arial" w:hAnsi="Arial"/>
          <w:sz w:val="22"/>
        </w:rPr>
        <w:t>Employees also rated the accessibility and clarity of the company data they need for their work. The most frequent grades were C (35%) and B (31%). 16% gave a D, 12% an A and 6% an F.</w:t>
      </w:r>
    </w:p>
    <w:p w14:paraId="4AAC47DD" w14:textId="77777777" w:rsidR="002C663F" w:rsidRDefault="00C44F74" w:rsidP="004C7716">
      <w:pPr>
        <w:pStyle w:val="paragraph"/>
        <w:jc w:val="both"/>
        <w:textAlignment w:val="baseline"/>
        <w:rPr>
          <w:rStyle w:val="normaltextrun"/>
          <w:rFonts w:ascii="Arial" w:hAnsi="Arial" w:cs="Arial"/>
          <w:sz w:val="22"/>
          <w:szCs w:val="22"/>
        </w:rPr>
      </w:pPr>
      <w:r>
        <w:rPr>
          <w:rStyle w:val="normaltextrun"/>
          <w:rFonts w:ascii="Arial" w:hAnsi="Arial"/>
          <w:sz w:val="22"/>
        </w:rPr>
        <w:t xml:space="preserve">It turns out that the vast majority of companies are trying to digitise their processes. A quarter of employees said that the company is trying to digitise what it can. A great deal more, 59%, say they are only able to digitise some processes. A tenth say they do not digitise anything and 6% say digitisation is not important in their industry. </w:t>
      </w:r>
    </w:p>
    <w:p w14:paraId="4E4DBD5B" w14:textId="77777777" w:rsidR="004C7716" w:rsidRPr="004C7716" w:rsidRDefault="00913A24" w:rsidP="004C7716">
      <w:pPr>
        <w:pStyle w:val="paragraph"/>
        <w:jc w:val="both"/>
        <w:textAlignment w:val="baseline"/>
        <w:rPr>
          <w:rStyle w:val="normaltextrun"/>
          <w:rFonts w:ascii="Arial" w:hAnsi="Arial" w:cs="Arial"/>
          <w:sz w:val="22"/>
          <w:szCs w:val="22"/>
        </w:rPr>
      </w:pPr>
      <w:r>
        <w:rPr>
          <w:rStyle w:val="normaltextrun"/>
          <w:rFonts w:ascii="Arial" w:hAnsi="Arial"/>
          <w:sz w:val="22"/>
        </w:rPr>
        <w:t>When asked what they see as the main benefits of new technologies and digitisation for work, people most often agreed that it saves time (68%). The next in order were more effective collaboration (58%) and saving paper (57%). For a fifth of respondents, financial savings were among the main benefits, and reducing errors received the same score. 5% of employees see no benefits.</w:t>
      </w:r>
    </w:p>
    <w:p w14:paraId="17661E42" w14:textId="77777777" w:rsidR="00F02D44" w:rsidRDefault="00F02D44" w:rsidP="003074B2">
      <w:pPr>
        <w:pStyle w:val="paragraph"/>
        <w:jc w:val="both"/>
        <w:textAlignment w:val="baseline"/>
        <w:rPr>
          <w:rStyle w:val="normaltextrun"/>
          <w:rFonts w:ascii="Arial" w:hAnsi="Arial" w:cs="Arial"/>
          <w:sz w:val="22"/>
          <w:szCs w:val="22"/>
          <w:lang w:val="cs-CZ"/>
        </w:rPr>
      </w:pPr>
    </w:p>
    <w:p w14:paraId="43A3876B" w14:textId="77777777" w:rsidR="003074B2" w:rsidRPr="00BB73BC" w:rsidRDefault="000069D7" w:rsidP="003074B2">
      <w:pPr>
        <w:pStyle w:val="paragraph"/>
        <w:jc w:val="both"/>
        <w:textAlignment w:val="baseline"/>
        <w:rPr>
          <w:sz w:val="20"/>
          <w:szCs w:val="20"/>
        </w:rPr>
      </w:pPr>
      <w:r>
        <w:rPr>
          <w:rStyle w:val="eop"/>
          <w:rFonts w:ascii="Arial" w:hAnsi="Arial"/>
          <w:sz w:val="18"/>
        </w:rPr>
        <w:t xml:space="preserve">Source of data: Agency </w:t>
      </w:r>
      <w:proofErr w:type="spellStart"/>
      <w:r>
        <w:rPr>
          <w:rStyle w:val="eop"/>
          <w:rFonts w:ascii="Arial" w:hAnsi="Arial"/>
          <w:sz w:val="18"/>
        </w:rPr>
        <w:t>MNFORCE</w:t>
      </w:r>
      <w:proofErr w:type="spellEnd"/>
      <w:r>
        <w:rPr>
          <w:rStyle w:val="eop"/>
          <w:rFonts w:ascii="Arial" w:hAnsi="Arial"/>
          <w:sz w:val="18"/>
        </w:rPr>
        <w:t>, 1,000 respondents</w:t>
      </w:r>
      <w:r>
        <w:rPr>
          <w:rFonts w:ascii="Arial" w:hAnsi="Arial"/>
          <w:sz w:val="18"/>
        </w:rPr>
        <w:t xml:space="preserve"> aged 18–60 who use information technology at work. Representative sample of the Czech population by gender, age and region. The survey was conducted from 8 to 15 November 2022.</w:t>
      </w:r>
      <w:r>
        <w:rPr>
          <w:rStyle w:val="eop"/>
          <w:rFonts w:ascii="Arial" w:hAnsi="Arial"/>
          <w:sz w:val="18"/>
        </w:rPr>
        <w:t> </w:t>
      </w:r>
    </w:p>
    <w:p w14:paraId="738EEB9C" w14:textId="77777777" w:rsidR="006D62E8" w:rsidRDefault="006D62E8" w:rsidP="003074B2">
      <w:pPr>
        <w:pStyle w:val="paragraph"/>
        <w:jc w:val="both"/>
        <w:textAlignment w:val="baseline"/>
        <w:rPr>
          <w:rStyle w:val="normaltextrun"/>
          <w:rFonts w:ascii="Arial" w:hAnsi="Arial" w:cs="Arial"/>
          <w:b/>
          <w:bCs/>
          <w:sz w:val="22"/>
          <w:szCs w:val="22"/>
          <w:lang w:val="cs-CZ"/>
        </w:rPr>
      </w:pPr>
    </w:p>
    <w:p w14:paraId="4CF1B469" w14:textId="77777777" w:rsidR="003074B2" w:rsidRDefault="003074B2" w:rsidP="00216757">
      <w:pPr>
        <w:pStyle w:val="Bezmezer"/>
        <w:rPr>
          <w:rStyle w:val="spellingerror"/>
          <w:rFonts w:ascii="Arial" w:hAnsi="Arial" w:cs="Arial"/>
          <w:b/>
          <w:bCs/>
          <w:sz w:val="16"/>
          <w:szCs w:val="16"/>
        </w:rPr>
      </w:pPr>
      <w:r>
        <w:rPr>
          <w:rStyle w:val="normaltextrun"/>
          <w:rFonts w:ascii="Arial" w:hAnsi="Arial"/>
          <w:b/>
          <w:sz w:val="16"/>
        </w:rPr>
        <w:t xml:space="preserve">About </w:t>
      </w:r>
      <w:proofErr w:type="spellStart"/>
      <w:r>
        <w:rPr>
          <w:rStyle w:val="spellingerror"/>
          <w:rFonts w:ascii="Arial" w:hAnsi="Arial"/>
          <w:b/>
          <w:sz w:val="16"/>
        </w:rPr>
        <w:t>SEYFOR</w:t>
      </w:r>
      <w:proofErr w:type="spellEnd"/>
    </w:p>
    <w:p w14:paraId="6FA2F9FB" w14:textId="77777777" w:rsidR="00216757" w:rsidRPr="00216757" w:rsidRDefault="00216757" w:rsidP="00216757">
      <w:pPr>
        <w:pStyle w:val="Bezmezer"/>
      </w:pPr>
    </w:p>
    <w:p w14:paraId="5A5D0A38" w14:textId="77777777" w:rsidR="001441EF" w:rsidRPr="00216757" w:rsidRDefault="00133A71" w:rsidP="00216757">
      <w:pPr>
        <w:pStyle w:val="Bezmezer"/>
        <w:rPr>
          <w:rFonts w:ascii="Arial" w:hAnsi="Arial" w:cs="Arial"/>
          <w:sz w:val="16"/>
          <w:szCs w:val="16"/>
        </w:rPr>
      </w:pPr>
      <w:proofErr w:type="spellStart"/>
      <w:r>
        <w:rPr>
          <w:rFonts w:ascii="Arial" w:hAnsi="Arial"/>
          <w:sz w:val="16"/>
        </w:rPr>
        <w:t>Seyfor</w:t>
      </w:r>
      <w:proofErr w:type="spellEnd"/>
      <w:r>
        <w:rPr>
          <w:rFonts w:ascii="Arial" w:hAnsi="Arial"/>
          <w:sz w:val="16"/>
        </w:rPr>
        <w:t xml:space="preserve"> is one of Europe’s leading ICT solutions providers. The company has over 1,600 employees in </w:t>
      </w:r>
      <w:commentRangeStart w:id="0"/>
      <w:r>
        <w:rPr>
          <w:rFonts w:ascii="Arial" w:hAnsi="Arial"/>
          <w:sz w:val="16"/>
        </w:rPr>
        <w:t>8</w:t>
      </w:r>
      <w:commentRangeEnd w:id="0"/>
      <w:r>
        <w:rPr>
          <w:rStyle w:val="Odkaznakoment"/>
        </w:rPr>
        <w:commentReference w:id="0"/>
      </w:r>
      <w:r>
        <w:rPr>
          <w:rFonts w:ascii="Arial" w:hAnsi="Arial"/>
          <w:sz w:val="16"/>
        </w:rPr>
        <w:t xml:space="preserve"> countries and serves customers in 38 countries worldwide. It has long been one of the fastest growing IT companies in the region. It is the largest manufacturer of accounting, ERP and payroll and HR systems in the Czech Republic, expecting consolidated revenues of around EUR 130 million in 2022. In recent years, the company has made dozens of major acquisitions of IT companies in the Czech Republic, Slovakia and the Balkans. The company’s controlling owners are the Slovak private equity company Sandberg Capital and Martin </w:t>
      </w:r>
      <w:proofErr w:type="spellStart"/>
      <w:r>
        <w:rPr>
          <w:rFonts w:ascii="Arial" w:hAnsi="Arial"/>
          <w:sz w:val="16"/>
        </w:rPr>
        <w:t>Cígler</w:t>
      </w:r>
      <w:proofErr w:type="spellEnd"/>
      <w:r>
        <w:rPr>
          <w:rFonts w:ascii="Arial" w:hAnsi="Arial"/>
          <w:sz w:val="16"/>
        </w:rPr>
        <w:t xml:space="preserve">. The company was founded in 1990 as </w:t>
      </w:r>
      <w:proofErr w:type="spellStart"/>
      <w:r>
        <w:rPr>
          <w:rFonts w:ascii="Arial" w:hAnsi="Arial"/>
          <w:sz w:val="16"/>
        </w:rPr>
        <w:t>Cígler</w:t>
      </w:r>
      <w:proofErr w:type="spellEnd"/>
      <w:r>
        <w:rPr>
          <w:rFonts w:ascii="Arial" w:hAnsi="Arial"/>
          <w:sz w:val="16"/>
        </w:rPr>
        <w:t xml:space="preserve"> Software and operated under the name </w:t>
      </w:r>
      <w:proofErr w:type="spellStart"/>
      <w:r>
        <w:rPr>
          <w:rFonts w:ascii="Arial" w:hAnsi="Arial"/>
          <w:sz w:val="16"/>
        </w:rPr>
        <w:t>Solitea</w:t>
      </w:r>
      <w:proofErr w:type="spellEnd"/>
      <w:r>
        <w:rPr>
          <w:rFonts w:ascii="Arial" w:hAnsi="Arial"/>
          <w:sz w:val="16"/>
        </w:rPr>
        <w:t xml:space="preserve"> from 2017 to 2022.</w:t>
      </w:r>
    </w:p>
    <w:p w14:paraId="3E5DDFE2" w14:textId="77777777" w:rsidR="00BE0386" w:rsidRPr="00BE0386" w:rsidRDefault="00BE0386" w:rsidP="00BE0386">
      <w:pPr>
        <w:pBdr>
          <w:bottom w:val="single" w:sz="4" w:space="1" w:color="auto"/>
        </w:pBdr>
        <w:rPr>
          <w:lang w:val="cs-CZ" w:eastAsia="sk-SK"/>
        </w:rPr>
      </w:pPr>
    </w:p>
    <w:p w14:paraId="3262BD44" w14:textId="77777777" w:rsidR="00BE0386" w:rsidRPr="00BE0386" w:rsidRDefault="003074B2" w:rsidP="00BE0386">
      <w:pPr>
        <w:pStyle w:val="Bezmezer"/>
        <w:rPr>
          <w:rFonts w:ascii="Arial" w:hAnsi="Arial" w:cs="Arial"/>
        </w:rPr>
      </w:pPr>
      <w:r>
        <w:rPr>
          <w:rStyle w:val="normaltextrun"/>
          <w:rFonts w:ascii="Arial" w:hAnsi="Arial"/>
          <w:b/>
        </w:rPr>
        <w:t>Media contact:</w:t>
      </w:r>
      <w:r>
        <w:rPr>
          <w:rStyle w:val="eop"/>
          <w:rFonts w:ascii="Arial" w:hAnsi="Arial"/>
        </w:rPr>
        <w:t> </w:t>
      </w:r>
    </w:p>
    <w:p w14:paraId="11039D37" w14:textId="77777777" w:rsidR="003074B2" w:rsidRDefault="003074B2" w:rsidP="00BE0386">
      <w:pPr>
        <w:pStyle w:val="Bezmezer"/>
      </w:pPr>
      <w:r>
        <w:rPr>
          <w:rStyle w:val="spellingerror"/>
          <w:rFonts w:ascii="Arial" w:hAnsi="Arial"/>
        </w:rPr>
        <w:t>Havas</w:t>
      </w:r>
      <w:r>
        <w:rPr>
          <w:rStyle w:val="normaltextrun"/>
          <w:rFonts w:ascii="Arial" w:hAnsi="Arial"/>
        </w:rPr>
        <w:t xml:space="preserve"> PR Prague</w:t>
      </w:r>
      <w:r>
        <w:rPr>
          <w:rStyle w:val="eop"/>
          <w:rFonts w:ascii="Arial" w:hAnsi="Arial"/>
        </w:rPr>
        <w:t> </w:t>
      </w:r>
    </w:p>
    <w:p w14:paraId="52B313B5" w14:textId="77777777" w:rsidR="003074B2" w:rsidRDefault="003074B2" w:rsidP="00BE0386">
      <w:pPr>
        <w:pStyle w:val="Bezmezer"/>
      </w:pPr>
      <w:proofErr w:type="spellStart"/>
      <w:r>
        <w:rPr>
          <w:rStyle w:val="normaltextrun"/>
          <w:rFonts w:ascii="Arial" w:hAnsi="Arial"/>
        </w:rPr>
        <w:t>Aneta</w:t>
      </w:r>
      <w:proofErr w:type="spellEnd"/>
      <w:r>
        <w:rPr>
          <w:rStyle w:val="normaltextrun"/>
          <w:rFonts w:ascii="Arial" w:hAnsi="Arial"/>
        </w:rPr>
        <w:t xml:space="preserve"> </w:t>
      </w:r>
      <w:proofErr w:type="spellStart"/>
      <w:r>
        <w:rPr>
          <w:rStyle w:val="spellingerror"/>
          <w:rFonts w:ascii="Arial" w:hAnsi="Arial"/>
        </w:rPr>
        <w:t>Wachalová</w:t>
      </w:r>
      <w:proofErr w:type="spellEnd"/>
      <w:r>
        <w:rPr>
          <w:rStyle w:val="eop"/>
          <w:rFonts w:ascii="Arial" w:hAnsi="Arial"/>
        </w:rPr>
        <w:t> </w:t>
      </w:r>
    </w:p>
    <w:p w14:paraId="3B07E098" w14:textId="77777777" w:rsidR="003074B2" w:rsidRDefault="003074B2" w:rsidP="00BE0386">
      <w:pPr>
        <w:pStyle w:val="Bezmezer"/>
      </w:pPr>
      <w:proofErr w:type="spellStart"/>
      <w:r>
        <w:rPr>
          <w:rStyle w:val="normaltextrun"/>
          <w:rFonts w:ascii="Arial" w:hAnsi="Arial"/>
          <w:color w:val="800080"/>
        </w:rPr>
        <w:t>aneta.wachalova@havaspr.com</w:t>
      </w:r>
      <w:proofErr w:type="spellEnd"/>
      <w:r>
        <w:rPr>
          <w:rStyle w:val="eop"/>
          <w:rFonts w:ascii="Arial" w:hAnsi="Arial"/>
          <w:color w:val="800080"/>
        </w:rPr>
        <w:t> </w:t>
      </w:r>
    </w:p>
    <w:p w14:paraId="383FF8E4" w14:textId="77777777" w:rsidR="003074B2" w:rsidRDefault="003074B2" w:rsidP="00BE0386">
      <w:pPr>
        <w:pStyle w:val="Bezmezer"/>
      </w:pPr>
      <w:r>
        <w:rPr>
          <w:rStyle w:val="normaltextrun"/>
          <w:rFonts w:ascii="Arial" w:hAnsi="Arial"/>
        </w:rPr>
        <w:t>+420 777 952 815</w:t>
      </w:r>
      <w:r>
        <w:rPr>
          <w:rStyle w:val="eop"/>
          <w:rFonts w:ascii="Arial" w:hAnsi="Arial"/>
        </w:rPr>
        <w:t> </w:t>
      </w:r>
    </w:p>
    <w:p w14:paraId="093C1C39" w14:textId="77777777" w:rsidR="003074B2" w:rsidRDefault="003074B2" w:rsidP="003074B2">
      <w:pPr>
        <w:pStyle w:val="paragraph"/>
        <w:jc w:val="both"/>
        <w:textAlignment w:val="baseline"/>
      </w:pPr>
      <w:r>
        <w:rPr>
          <w:rStyle w:val="eop"/>
          <w:rFonts w:ascii="Arial" w:hAnsi="Arial"/>
          <w:sz w:val="22"/>
        </w:rPr>
        <w:t> </w:t>
      </w:r>
    </w:p>
    <w:p w14:paraId="62135E91" w14:textId="77777777" w:rsidR="00942F71" w:rsidRDefault="00942F71"/>
    <w:sectPr w:rsidR="00942F71">
      <w:head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 w:date="2022-11-29T07:15:00Z" w:initials="US">
    <w:p w14:paraId="1C1FD2CB" w14:textId="77777777" w:rsidR="0069718B" w:rsidRDefault="007807EB">
      <w:pPr>
        <w:pStyle w:val="Textkomente"/>
      </w:pPr>
      <w:r>
        <w:rPr>
          <w:rStyle w:val="Odkaznakoment"/>
        </w:rPr>
        <w:annotationRef/>
      </w:r>
      <w:r>
        <w:t>V jednom textu to je 8, v druhém 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1FD2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1FD2CB" w16cid:durableId="273045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B12F" w14:textId="77777777" w:rsidR="00BA0615" w:rsidRDefault="00BA0615" w:rsidP="00BE0386">
      <w:pPr>
        <w:spacing w:after="0" w:line="240" w:lineRule="auto"/>
      </w:pPr>
      <w:r>
        <w:separator/>
      </w:r>
    </w:p>
  </w:endnote>
  <w:endnote w:type="continuationSeparator" w:id="0">
    <w:p w14:paraId="0CD547F1" w14:textId="77777777" w:rsidR="00BA0615" w:rsidRDefault="00BA0615" w:rsidP="00BE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B7717" w14:textId="77777777" w:rsidR="00BA0615" w:rsidRDefault="00BA0615" w:rsidP="00BE0386">
      <w:pPr>
        <w:spacing w:after="0" w:line="240" w:lineRule="auto"/>
      </w:pPr>
      <w:r>
        <w:separator/>
      </w:r>
    </w:p>
  </w:footnote>
  <w:footnote w:type="continuationSeparator" w:id="0">
    <w:p w14:paraId="30574405" w14:textId="77777777" w:rsidR="00BA0615" w:rsidRDefault="00BA0615" w:rsidP="00BE0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BCF8" w14:textId="77777777" w:rsidR="00BE0386" w:rsidRDefault="00F3005F" w:rsidP="00BE0386">
    <w:pPr>
      <w:pStyle w:val="Zhlav"/>
      <w:jc w:val="right"/>
    </w:pPr>
    <w:r>
      <w:rPr>
        <w:rFonts w:ascii="Calibri" w:hAnsi="Calibri"/>
        <w:noProof/>
        <w:color w:val="000000"/>
        <w:bdr w:val="none" w:sz="0" w:space="0" w:color="auto" w:frame="1"/>
        <w:shd w:val="clear" w:color="auto" w:fill="E6E6E6"/>
      </w:rPr>
      <w:drawing>
        <wp:anchor distT="0" distB="0" distL="114300" distR="114300" simplePos="0" relativeHeight="251658240" behindDoc="1" locked="0" layoutInCell="1" allowOverlap="1" wp14:anchorId="346BEECD" wp14:editId="2BB4F641">
          <wp:simplePos x="0" y="0"/>
          <wp:positionH relativeFrom="column">
            <wp:posOffset>-99695</wp:posOffset>
          </wp:positionH>
          <wp:positionV relativeFrom="paragraph">
            <wp:posOffset>-208280</wp:posOffset>
          </wp:positionV>
          <wp:extent cx="1225550" cy="352425"/>
          <wp:effectExtent l="0" t="0" r="0" b="9525"/>
          <wp:wrapTight wrapText="bothSides">
            <wp:wrapPolygon edited="0">
              <wp:start x="0" y="0"/>
              <wp:lineTo x="0" y="18681"/>
              <wp:lineTo x="7722" y="21016"/>
              <wp:lineTo x="11080" y="21016"/>
              <wp:lineTo x="21152" y="18681"/>
              <wp:lineTo x="21152" y="3503"/>
              <wp:lineTo x="15109"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
                    <a:extLst>
                      <a:ext uri="{28A0092B-C50C-407E-A947-70E740481C1C}">
                        <a14:useLocalDpi xmlns:a14="http://schemas.microsoft.com/office/drawing/2010/main" val="0"/>
                      </a:ext>
                    </a:extLst>
                  </a:blip>
                  <a:stretch>
                    <a:fillRect/>
                  </a:stretch>
                </pic:blipFill>
                <pic:spPr>
                  <a:xfrm>
                    <a:off x="0" y="0"/>
                    <a:ext cx="1225550" cy="352425"/>
                  </a:xfrm>
                  <a:prstGeom prst="rect">
                    <a:avLst/>
                  </a:prstGeom>
                </pic:spPr>
              </pic:pic>
            </a:graphicData>
          </a:graphic>
          <wp14:sizeRelH relativeFrom="margin">
            <wp14:pctWidth>0</wp14:pctWidth>
          </wp14:sizeRelH>
          <wp14:sizeRelV relativeFrom="margin">
            <wp14:pctHeight>0</wp14:pctHeight>
          </wp14:sizeRelV>
        </wp:anchor>
      </w:drawing>
    </w:r>
    <w:r w:rsidR="00BE0386">
      <w:rPr>
        <w:rFonts w:ascii="Calibri" w:hAnsi="Calibri" w:cs="Calibri"/>
        <w:color w:val="000000"/>
        <w:bdr w:val="none" w:sz="0" w:space="0" w:color="auto" w:frame="1"/>
        <w:shd w:val="clear" w:color="auto" w:fill="E6E6E6"/>
      </w:rPr>
      <w:fldChar w:fldCharType="begin"/>
    </w:r>
    <w:r w:rsidR="00BE0386">
      <w:rPr>
        <w:rFonts w:ascii="Calibri" w:hAnsi="Calibri" w:cs="Calibri"/>
        <w:color w:val="000000"/>
        <w:bdr w:val="none" w:sz="0" w:space="0" w:color="auto" w:frame="1"/>
      </w:rPr>
      <w:instrText xml:space="preserve"> INCLUDEPICTURE "https://lh4.googleusercontent.com/SxV74AaJYM9fnq6k0rr7f3IXHExxPPfPtoc6FZLn_VnnqLgMi4SfM31BRxPtzrDVGDEoNDgl3Yueto5fY_6Ow8UflMoBRrP9O-U2nLhpBk18sqn58BsQLBMhU9qZ7S5Zc8C3WridYdDwsWhpBZgRiM0inhW1v1gOzSu7Aw0zdveB6HDl-XrorLPJXAJj" \* MERGEFORMATINET </w:instrText>
    </w:r>
    <w:r w:rsidR="007807EB">
      <w:rPr>
        <w:rFonts w:ascii="Calibri" w:hAnsi="Calibri" w:cs="Calibri"/>
        <w:color w:val="000000"/>
        <w:bdr w:val="none" w:sz="0" w:space="0" w:color="auto" w:frame="1"/>
        <w:shd w:val="clear" w:color="auto" w:fill="E6E6E6"/>
      </w:rPr>
      <w:fldChar w:fldCharType="separate"/>
    </w:r>
    <w:r w:rsidR="00BE0386">
      <w:rPr>
        <w:rFonts w:ascii="Calibri" w:hAnsi="Calibri" w:cs="Calibri"/>
        <w:color w:val="000000"/>
        <w:bdr w:val="none" w:sz="0" w:space="0" w:color="auto" w:frame="1"/>
        <w:shd w:val="clear" w:color="auto" w:fill="E6E6E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4B2"/>
    <w:rsid w:val="0000059E"/>
    <w:rsid w:val="000069D7"/>
    <w:rsid w:val="000318FE"/>
    <w:rsid w:val="00033161"/>
    <w:rsid w:val="00033B57"/>
    <w:rsid w:val="00035282"/>
    <w:rsid w:val="00037B8E"/>
    <w:rsid w:val="00042867"/>
    <w:rsid w:val="00047B29"/>
    <w:rsid w:val="000543E4"/>
    <w:rsid w:val="00060828"/>
    <w:rsid w:val="0006393B"/>
    <w:rsid w:val="00090990"/>
    <w:rsid w:val="000A0338"/>
    <w:rsid w:val="000A0BFB"/>
    <w:rsid w:val="000A1F36"/>
    <w:rsid w:val="000B0F0B"/>
    <w:rsid w:val="000C1C1B"/>
    <w:rsid w:val="000D0BF3"/>
    <w:rsid w:val="000D3122"/>
    <w:rsid w:val="000E542F"/>
    <w:rsid w:val="000F10F3"/>
    <w:rsid w:val="000F2EE9"/>
    <w:rsid w:val="000F4E1E"/>
    <w:rsid w:val="000F6B40"/>
    <w:rsid w:val="001069B7"/>
    <w:rsid w:val="0012030C"/>
    <w:rsid w:val="0012161A"/>
    <w:rsid w:val="00133A71"/>
    <w:rsid w:val="00142987"/>
    <w:rsid w:val="001441EF"/>
    <w:rsid w:val="00144A25"/>
    <w:rsid w:val="00157B03"/>
    <w:rsid w:val="0019045C"/>
    <w:rsid w:val="001A0E84"/>
    <w:rsid w:val="001B44A5"/>
    <w:rsid w:val="001C008A"/>
    <w:rsid w:val="001D2926"/>
    <w:rsid w:val="001F307E"/>
    <w:rsid w:val="00200FF4"/>
    <w:rsid w:val="0020304D"/>
    <w:rsid w:val="00203F61"/>
    <w:rsid w:val="00214D8A"/>
    <w:rsid w:val="00216757"/>
    <w:rsid w:val="00220B4A"/>
    <w:rsid w:val="00243CF4"/>
    <w:rsid w:val="00255B74"/>
    <w:rsid w:val="0025732B"/>
    <w:rsid w:val="0028517B"/>
    <w:rsid w:val="00296426"/>
    <w:rsid w:val="002A0BCF"/>
    <w:rsid w:val="002A4DB0"/>
    <w:rsid w:val="002A600D"/>
    <w:rsid w:val="002B67AC"/>
    <w:rsid w:val="002B70D8"/>
    <w:rsid w:val="002C4893"/>
    <w:rsid w:val="002C663F"/>
    <w:rsid w:val="002E1A23"/>
    <w:rsid w:val="002E492F"/>
    <w:rsid w:val="002E5CBC"/>
    <w:rsid w:val="002F7176"/>
    <w:rsid w:val="003074B2"/>
    <w:rsid w:val="0031116C"/>
    <w:rsid w:val="0032069B"/>
    <w:rsid w:val="00323435"/>
    <w:rsid w:val="003363A4"/>
    <w:rsid w:val="00340051"/>
    <w:rsid w:val="003720D5"/>
    <w:rsid w:val="00392EAA"/>
    <w:rsid w:val="003A230F"/>
    <w:rsid w:val="003B5FB6"/>
    <w:rsid w:val="003C01D1"/>
    <w:rsid w:val="003C545D"/>
    <w:rsid w:val="003D2B4A"/>
    <w:rsid w:val="003D2F93"/>
    <w:rsid w:val="003D4042"/>
    <w:rsid w:val="003D4120"/>
    <w:rsid w:val="003E794B"/>
    <w:rsid w:val="0040638D"/>
    <w:rsid w:val="0042184D"/>
    <w:rsid w:val="00421E63"/>
    <w:rsid w:val="0045126A"/>
    <w:rsid w:val="00464101"/>
    <w:rsid w:val="004A1E0F"/>
    <w:rsid w:val="004A3FD1"/>
    <w:rsid w:val="004A6557"/>
    <w:rsid w:val="004C42BB"/>
    <w:rsid w:val="004C6F0D"/>
    <w:rsid w:val="004C7716"/>
    <w:rsid w:val="004F2FB8"/>
    <w:rsid w:val="00505F88"/>
    <w:rsid w:val="005301A0"/>
    <w:rsid w:val="005311BB"/>
    <w:rsid w:val="00536A60"/>
    <w:rsid w:val="0054000F"/>
    <w:rsid w:val="0054333B"/>
    <w:rsid w:val="00545B22"/>
    <w:rsid w:val="005627BE"/>
    <w:rsid w:val="005673EB"/>
    <w:rsid w:val="005676CD"/>
    <w:rsid w:val="00572F8D"/>
    <w:rsid w:val="00573480"/>
    <w:rsid w:val="00574D3B"/>
    <w:rsid w:val="00586D05"/>
    <w:rsid w:val="00590291"/>
    <w:rsid w:val="00597169"/>
    <w:rsid w:val="005B041F"/>
    <w:rsid w:val="005E7CA5"/>
    <w:rsid w:val="005F5E98"/>
    <w:rsid w:val="00601D34"/>
    <w:rsid w:val="00605E6A"/>
    <w:rsid w:val="00607954"/>
    <w:rsid w:val="006260F9"/>
    <w:rsid w:val="006271AF"/>
    <w:rsid w:val="0065330B"/>
    <w:rsid w:val="006546F3"/>
    <w:rsid w:val="00663E68"/>
    <w:rsid w:val="00673FAF"/>
    <w:rsid w:val="006943B1"/>
    <w:rsid w:val="0069718B"/>
    <w:rsid w:val="006A2A42"/>
    <w:rsid w:val="006B23A6"/>
    <w:rsid w:val="006B6248"/>
    <w:rsid w:val="006B6B92"/>
    <w:rsid w:val="006C0175"/>
    <w:rsid w:val="006C4988"/>
    <w:rsid w:val="006C6EF3"/>
    <w:rsid w:val="006D62E8"/>
    <w:rsid w:val="006E04AF"/>
    <w:rsid w:val="006E6D46"/>
    <w:rsid w:val="00717760"/>
    <w:rsid w:val="00731C98"/>
    <w:rsid w:val="00775CA6"/>
    <w:rsid w:val="007800E9"/>
    <w:rsid w:val="007807EB"/>
    <w:rsid w:val="00780DA0"/>
    <w:rsid w:val="0079088C"/>
    <w:rsid w:val="00796897"/>
    <w:rsid w:val="007A0602"/>
    <w:rsid w:val="007A787C"/>
    <w:rsid w:val="007D019E"/>
    <w:rsid w:val="007E109F"/>
    <w:rsid w:val="007E6387"/>
    <w:rsid w:val="007F259F"/>
    <w:rsid w:val="007F49D2"/>
    <w:rsid w:val="00805E5C"/>
    <w:rsid w:val="00815AA0"/>
    <w:rsid w:val="00830AFB"/>
    <w:rsid w:val="00846B6B"/>
    <w:rsid w:val="00870DBF"/>
    <w:rsid w:val="00871325"/>
    <w:rsid w:val="00891432"/>
    <w:rsid w:val="008B04D8"/>
    <w:rsid w:val="008F5188"/>
    <w:rsid w:val="00902188"/>
    <w:rsid w:val="00913A24"/>
    <w:rsid w:val="009144CB"/>
    <w:rsid w:val="0093166A"/>
    <w:rsid w:val="00942F71"/>
    <w:rsid w:val="00945B65"/>
    <w:rsid w:val="0096400C"/>
    <w:rsid w:val="00974399"/>
    <w:rsid w:val="009809A5"/>
    <w:rsid w:val="00993E36"/>
    <w:rsid w:val="009A29C9"/>
    <w:rsid w:val="009A34D0"/>
    <w:rsid w:val="009B5B57"/>
    <w:rsid w:val="009C27E8"/>
    <w:rsid w:val="009F0EE2"/>
    <w:rsid w:val="00A05A27"/>
    <w:rsid w:val="00A0658B"/>
    <w:rsid w:val="00A06F22"/>
    <w:rsid w:val="00A267B2"/>
    <w:rsid w:val="00A31F71"/>
    <w:rsid w:val="00A34BD1"/>
    <w:rsid w:val="00A62D93"/>
    <w:rsid w:val="00A818D5"/>
    <w:rsid w:val="00A87A54"/>
    <w:rsid w:val="00AA3C38"/>
    <w:rsid w:val="00AB0368"/>
    <w:rsid w:val="00AB2B88"/>
    <w:rsid w:val="00AE3F3E"/>
    <w:rsid w:val="00AE40FA"/>
    <w:rsid w:val="00AF1097"/>
    <w:rsid w:val="00AF2769"/>
    <w:rsid w:val="00AF7A54"/>
    <w:rsid w:val="00B03702"/>
    <w:rsid w:val="00B16F68"/>
    <w:rsid w:val="00B20DAD"/>
    <w:rsid w:val="00B425B9"/>
    <w:rsid w:val="00B77E5B"/>
    <w:rsid w:val="00B878DE"/>
    <w:rsid w:val="00B96557"/>
    <w:rsid w:val="00B96793"/>
    <w:rsid w:val="00BA0615"/>
    <w:rsid w:val="00BA47EF"/>
    <w:rsid w:val="00BB272D"/>
    <w:rsid w:val="00BB2913"/>
    <w:rsid w:val="00BB5DB8"/>
    <w:rsid w:val="00BB73BC"/>
    <w:rsid w:val="00BC4599"/>
    <w:rsid w:val="00BC4E46"/>
    <w:rsid w:val="00BE0386"/>
    <w:rsid w:val="00BE2C1C"/>
    <w:rsid w:val="00BF12FC"/>
    <w:rsid w:val="00BF5996"/>
    <w:rsid w:val="00BF6C42"/>
    <w:rsid w:val="00C145E1"/>
    <w:rsid w:val="00C404B7"/>
    <w:rsid w:val="00C44189"/>
    <w:rsid w:val="00C44F74"/>
    <w:rsid w:val="00C53735"/>
    <w:rsid w:val="00C639E5"/>
    <w:rsid w:val="00C67DD4"/>
    <w:rsid w:val="00C766AF"/>
    <w:rsid w:val="00C813DF"/>
    <w:rsid w:val="00C8258C"/>
    <w:rsid w:val="00C90560"/>
    <w:rsid w:val="00C92B39"/>
    <w:rsid w:val="00CB1293"/>
    <w:rsid w:val="00CB1407"/>
    <w:rsid w:val="00CC15BD"/>
    <w:rsid w:val="00CC1C98"/>
    <w:rsid w:val="00CC319C"/>
    <w:rsid w:val="00CD468C"/>
    <w:rsid w:val="00D00949"/>
    <w:rsid w:val="00D06992"/>
    <w:rsid w:val="00D14452"/>
    <w:rsid w:val="00D317D4"/>
    <w:rsid w:val="00D32C61"/>
    <w:rsid w:val="00D3404F"/>
    <w:rsid w:val="00D42814"/>
    <w:rsid w:val="00D51CAF"/>
    <w:rsid w:val="00D73630"/>
    <w:rsid w:val="00D82191"/>
    <w:rsid w:val="00D8549C"/>
    <w:rsid w:val="00DA41D7"/>
    <w:rsid w:val="00DB1CFF"/>
    <w:rsid w:val="00DD00AB"/>
    <w:rsid w:val="00DE116E"/>
    <w:rsid w:val="00DE1FC2"/>
    <w:rsid w:val="00DE3731"/>
    <w:rsid w:val="00DF5AA6"/>
    <w:rsid w:val="00DF71C2"/>
    <w:rsid w:val="00E07647"/>
    <w:rsid w:val="00E10459"/>
    <w:rsid w:val="00E2025C"/>
    <w:rsid w:val="00E218B7"/>
    <w:rsid w:val="00E577A1"/>
    <w:rsid w:val="00E60EA1"/>
    <w:rsid w:val="00E63CB1"/>
    <w:rsid w:val="00E66D3D"/>
    <w:rsid w:val="00EA4506"/>
    <w:rsid w:val="00EC0431"/>
    <w:rsid w:val="00F02D44"/>
    <w:rsid w:val="00F21E56"/>
    <w:rsid w:val="00F2218B"/>
    <w:rsid w:val="00F26D15"/>
    <w:rsid w:val="00F276A6"/>
    <w:rsid w:val="00F3005F"/>
    <w:rsid w:val="00F3345B"/>
    <w:rsid w:val="00F4180E"/>
    <w:rsid w:val="00F420DE"/>
    <w:rsid w:val="00F52D90"/>
    <w:rsid w:val="00F66F8B"/>
    <w:rsid w:val="00F70205"/>
    <w:rsid w:val="00F70978"/>
    <w:rsid w:val="00F72B0C"/>
    <w:rsid w:val="00F9041A"/>
    <w:rsid w:val="00F97D1B"/>
    <w:rsid w:val="00FC0718"/>
    <w:rsid w:val="00FC1F10"/>
    <w:rsid w:val="00FD4686"/>
    <w:rsid w:val="29183623"/>
    <w:rsid w:val="2D11577F"/>
    <w:rsid w:val="423A137E"/>
    <w:rsid w:val="535E04DF"/>
    <w:rsid w:val="5EAF62A7"/>
    <w:rsid w:val="63026709"/>
    <w:rsid w:val="6CB6C5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17409"/>
  <w15:chartTrackingRefBased/>
  <w15:docId w15:val="{839FED72-F726-4FC5-8ED6-4186D188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unhideWhenUsed/>
    <w:qFormat/>
    <w:rsid w:val="00133A71"/>
    <w:pPr>
      <w:keepNext/>
      <w:keepLines/>
      <w:spacing w:after="120" w:line="240" w:lineRule="auto"/>
      <w:outlineLvl w:val="1"/>
    </w:pPr>
    <w:rPr>
      <w:rFonts w:eastAsiaTheme="majorEastAsia" w:cstheme="majorBidi"/>
      <w:b/>
      <w:bCs/>
      <w:color w:val="0033A0"/>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3074B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Standardnpsmoodstavce"/>
    <w:rsid w:val="003074B2"/>
  </w:style>
  <w:style w:type="character" w:customStyle="1" w:styleId="spellingerror">
    <w:name w:val="spellingerror"/>
    <w:basedOn w:val="Standardnpsmoodstavce"/>
    <w:rsid w:val="003074B2"/>
  </w:style>
  <w:style w:type="character" w:customStyle="1" w:styleId="eop">
    <w:name w:val="eop"/>
    <w:basedOn w:val="Standardnpsmoodstavce"/>
    <w:rsid w:val="003074B2"/>
  </w:style>
  <w:style w:type="character" w:customStyle="1" w:styleId="superscript">
    <w:name w:val="superscript"/>
    <w:basedOn w:val="Standardnpsmoodstavce"/>
    <w:rsid w:val="003074B2"/>
  </w:style>
  <w:style w:type="character" w:customStyle="1" w:styleId="Nadpis2Char">
    <w:name w:val="Nadpis 2 Char"/>
    <w:basedOn w:val="Standardnpsmoodstavce"/>
    <w:link w:val="Nadpis2"/>
    <w:uiPriority w:val="9"/>
    <w:rsid w:val="00133A71"/>
    <w:rPr>
      <w:rFonts w:eastAsiaTheme="majorEastAsia" w:cstheme="majorBidi"/>
      <w:b/>
      <w:bCs/>
      <w:color w:val="0033A0"/>
      <w:sz w:val="26"/>
      <w:szCs w:val="26"/>
      <w:lang w:val="en-GB"/>
    </w:rPr>
  </w:style>
  <w:style w:type="character" w:styleId="Hypertextovodkaz">
    <w:name w:val="Hyperlink"/>
    <w:basedOn w:val="Standardnpsmoodstavce"/>
    <w:uiPriority w:val="99"/>
    <w:unhideWhenUsed/>
    <w:rsid w:val="00133A71"/>
    <w:rPr>
      <w:color w:val="0563C1" w:themeColor="hyperlink"/>
      <w:u w:val="single"/>
    </w:rPr>
  </w:style>
  <w:style w:type="character" w:styleId="Odkaznakoment">
    <w:name w:val="annotation reference"/>
    <w:uiPriority w:val="99"/>
    <w:semiHidden/>
    <w:unhideWhenUsed/>
    <w:rPr>
      <w:sz w:val="16"/>
      <w:szCs w:val="16"/>
    </w:rPr>
  </w:style>
  <w:style w:type="paragraph" w:styleId="Textkomente">
    <w:name w:val="annotation text"/>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rsid w:val="00597169"/>
    <w:rPr>
      <w:sz w:val="20"/>
      <w:szCs w:val="20"/>
    </w:rPr>
  </w:style>
  <w:style w:type="paragraph" w:styleId="Pedmtkomente">
    <w:name w:val="annotation subject"/>
    <w:basedOn w:val="Textkomente"/>
    <w:next w:val="Textkomente"/>
    <w:link w:val="PedmtkomenteChar"/>
    <w:uiPriority w:val="99"/>
    <w:semiHidden/>
    <w:unhideWhenUsed/>
    <w:rsid w:val="00597169"/>
    <w:rPr>
      <w:b/>
      <w:bCs/>
    </w:rPr>
  </w:style>
  <w:style w:type="character" w:customStyle="1" w:styleId="PedmtkomenteChar">
    <w:name w:val="Předmět komentáře Char"/>
    <w:basedOn w:val="TextkomenteChar"/>
    <w:link w:val="Pedmtkomente"/>
    <w:uiPriority w:val="99"/>
    <w:semiHidden/>
    <w:rsid w:val="00597169"/>
    <w:rPr>
      <w:b/>
      <w:bCs/>
      <w:sz w:val="20"/>
      <w:szCs w:val="20"/>
    </w:rPr>
  </w:style>
  <w:style w:type="paragraph" w:styleId="Revize">
    <w:name w:val="Revision"/>
    <w:hidden/>
    <w:uiPriority w:val="99"/>
    <w:semiHidden/>
    <w:rsid w:val="003C01D1"/>
    <w:pPr>
      <w:spacing w:after="0" w:line="240" w:lineRule="auto"/>
    </w:pPr>
  </w:style>
  <w:style w:type="paragraph" w:styleId="Zhlav">
    <w:name w:val="header"/>
    <w:basedOn w:val="Normln"/>
    <w:link w:val="ZhlavChar"/>
    <w:uiPriority w:val="99"/>
    <w:unhideWhenUsed/>
    <w:rsid w:val="00BE03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0386"/>
  </w:style>
  <w:style w:type="paragraph" w:styleId="Zpat">
    <w:name w:val="footer"/>
    <w:basedOn w:val="Normln"/>
    <w:link w:val="ZpatChar"/>
    <w:uiPriority w:val="99"/>
    <w:unhideWhenUsed/>
    <w:rsid w:val="00BE0386"/>
    <w:pPr>
      <w:tabs>
        <w:tab w:val="center" w:pos="4536"/>
        <w:tab w:val="right" w:pos="9072"/>
      </w:tabs>
      <w:spacing w:after="0" w:line="240" w:lineRule="auto"/>
    </w:pPr>
  </w:style>
  <w:style w:type="character" w:customStyle="1" w:styleId="ZpatChar">
    <w:name w:val="Zápatí Char"/>
    <w:basedOn w:val="Standardnpsmoodstavce"/>
    <w:link w:val="Zpat"/>
    <w:uiPriority w:val="99"/>
    <w:rsid w:val="00BE0386"/>
  </w:style>
  <w:style w:type="paragraph" w:styleId="Bezmezer">
    <w:name w:val="No Spacing"/>
    <w:uiPriority w:val="1"/>
    <w:qFormat/>
    <w:rsid w:val="00BE0386"/>
    <w:pPr>
      <w:spacing w:after="0" w:line="240" w:lineRule="auto"/>
    </w:pPr>
  </w:style>
  <w:style w:type="paragraph" w:styleId="Textpoznpodarou">
    <w:name w:val="footnote text"/>
    <w:basedOn w:val="Normln"/>
    <w:link w:val="TextpoznpodarouChar"/>
    <w:uiPriority w:val="99"/>
    <w:semiHidden/>
    <w:unhideWhenUsed/>
    <w:rsid w:val="003A230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A230F"/>
    <w:rPr>
      <w:sz w:val="20"/>
      <w:szCs w:val="20"/>
    </w:rPr>
  </w:style>
  <w:style w:type="character" w:styleId="Znakapoznpodarou">
    <w:name w:val="footnote reference"/>
    <w:basedOn w:val="Standardnpsmoodstavce"/>
    <w:uiPriority w:val="99"/>
    <w:semiHidden/>
    <w:unhideWhenUsed/>
    <w:rsid w:val="003A230F"/>
    <w:rPr>
      <w:vertAlign w:val="superscript"/>
    </w:rPr>
  </w:style>
  <w:style w:type="character" w:styleId="Zmnka">
    <w:name w:val="Mention"/>
    <w:basedOn w:val="Standardnpsmoodstavc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46181">
      <w:bodyDiv w:val="1"/>
      <w:marLeft w:val="0"/>
      <w:marRight w:val="0"/>
      <w:marTop w:val="0"/>
      <w:marBottom w:val="0"/>
      <w:divBdr>
        <w:top w:val="none" w:sz="0" w:space="0" w:color="auto"/>
        <w:left w:val="none" w:sz="0" w:space="0" w:color="auto"/>
        <w:bottom w:val="none" w:sz="0" w:space="0" w:color="auto"/>
        <w:right w:val="none" w:sz="0" w:space="0" w:color="auto"/>
      </w:divBdr>
      <w:divsChild>
        <w:div w:id="1298340400">
          <w:marLeft w:val="0"/>
          <w:marRight w:val="0"/>
          <w:marTop w:val="0"/>
          <w:marBottom w:val="0"/>
          <w:divBdr>
            <w:top w:val="none" w:sz="0" w:space="0" w:color="auto"/>
            <w:left w:val="none" w:sz="0" w:space="0" w:color="auto"/>
            <w:bottom w:val="none" w:sz="0" w:space="0" w:color="auto"/>
            <w:right w:val="none" w:sz="0" w:space="0" w:color="auto"/>
          </w:divBdr>
          <w:divsChild>
            <w:div w:id="549152901">
              <w:marLeft w:val="0"/>
              <w:marRight w:val="0"/>
              <w:marTop w:val="0"/>
              <w:marBottom w:val="0"/>
              <w:divBdr>
                <w:top w:val="none" w:sz="0" w:space="0" w:color="auto"/>
                <w:left w:val="none" w:sz="0" w:space="0" w:color="auto"/>
                <w:bottom w:val="none" w:sz="0" w:space="0" w:color="auto"/>
                <w:right w:val="none" w:sz="0" w:space="0" w:color="auto"/>
              </w:divBdr>
            </w:div>
            <w:div w:id="1664505154">
              <w:marLeft w:val="0"/>
              <w:marRight w:val="0"/>
              <w:marTop w:val="0"/>
              <w:marBottom w:val="0"/>
              <w:divBdr>
                <w:top w:val="none" w:sz="0" w:space="0" w:color="auto"/>
                <w:left w:val="none" w:sz="0" w:space="0" w:color="auto"/>
                <w:bottom w:val="none" w:sz="0" w:space="0" w:color="auto"/>
                <w:right w:val="none" w:sz="0" w:space="0" w:color="auto"/>
              </w:divBdr>
            </w:div>
            <w:div w:id="1968270214">
              <w:marLeft w:val="0"/>
              <w:marRight w:val="0"/>
              <w:marTop w:val="0"/>
              <w:marBottom w:val="0"/>
              <w:divBdr>
                <w:top w:val="none" w:sz="0" w:space="0" w:color="auto"/>
                <w:left w:val="none" w:sz="0" w:space="0" w:color="auto"/>
                <w:bottom w:val="none" w:sz="0" w:space="0" w:color="auto"/>
                <w:right w:val="none" w:sz="0" w:space="0" w:color="auto"/>
              </w:divBdr>
            </w:div>
            <w:div w:id="219219509">
              <w:marLeft w:val="0"/>
              <w:marRight w:val="0"/>
              <w:marTop w:val="0"/>
              <w:marBottom w:val="0"/>
              <w:divBdr>
                <w:top w:val="none" w:sz="0" w:space="0" w:color="auto"/>
                <w:left w:val="none" w:sz="0" w:space="0" w:color="auto"/>
                <w:bottom w:val="none" w:sz="0" w:space="0" w:color="auto"/>
                <w:right w:val="none" w:sz="0" w:space="0" w:color="auto"/>
              </w:divBdr>
            </w:div>
            <w:div w:id="771172927">
              <w:marLeft w:val="0"/>
              <w:marRight w:val="0"/>
              <w:marTop w:val="0"/>
              <w:marBottom w:val="0"/>
              <w:divBdr>
                <w:top w:val="none" w:sz="0" w:space="0" w:color="auto"/>
                <w:left w:val="none" w:sz="0" w:space="0" w:color="auto"/>
                <w:bottom w:val="none" w:sz="0" w:space="0" w:color="auto"/>
                <w:right w:val="none" w:sz="0" w:space="0" w:color="auto"/>
              </w:divBdr>
            </w:div>
            <w:div w:id="912785470">
              <w:marLeft w:val="0"/>
              <w:marRight w:val="0"/>
              <w:marTop w:val="0"/>
              <w:marBottom w:val="0"/>
              <w:divBdr>
                <w:top w:val="none" w:sz="0" w:space="0" w:color="auto"/>
                <w:left w:val="none" w:sz="0" w:space="0" w:color="auto"/>
                <w:bottom w:val="none" w:sz="0" w:space="0" w:color="auto"/>
                <w:right w:val="none" w:sz="0" w:space="0" w:color="auto"/>
              </w:divBdr>
            </w:div>
            <w:div w:id="1163937388">
              <w:marLeft w:val="0"/>
              <w:marRight w:val="0"/>
              <w:marTop w:val="0"/>
              <w:marBottom w:val="0"/>
              <w:divBdr>
                <w:top w:val="none" w:sz="0" w:space="0" w:color="auto"/>
                <w:left w:val="none" w:sz="0" w:space="0" w:color="auto"/>
                <w:bottom w:val="none" w:sz="0" w:space="0" w:color="auto"/>
                <w:right w:val="none" w:sz="0" w:space="0" w:color="auto"/>
              </w:divBdr>
            </w:div>
            <w:div w:id="700083552">
              <w:marLeft w:val="0"/>
              <w:marRight w:val="0"/>
              <w:marTop w:val="0"/>
              <w:marBottom w:val="0"/>
              <w:divBdr>
                <w:top w:val="none" w:sz="0" w:space="0" w:color="auto"/>
                <w:left w:val="none" w:sz="0" w:space="0" w:color="auto"/>
                <w:bottom w:val="none" w:sz="0" w:space="0" w:color="auto"/>
                <w:right w:val="none" w:sz="0" w:space="0" w:color="auto"/>
              </w:divBdr>
            </w:div>
            <w:div w:id="805203580">
              <w:marLeft w:val="0"/>
              <w:marRight w:val="0"/>
              <w:marTop w:val="0"/>
              <w:marBottom w:val="0"/>
              <w:divBdr>
                <w:top w:val="none" w:sz="0" w:space="0" w:color="auto"/>
                <w:left w:val="none" w:sz="0" w:space="0" w:color="auto"/>
                <w:bottom w:val="none" w:sz="0" w:space="0" w:color="auto"/>
                <w:right w:val="none" w:sz="0" w:space="0" w:color="auto"/>
              </w:divBdr>
            </w:div>
            <w:div w:id="870649328">
              <w:marLeft w:val="0"/>
              <w:marRight w:val="0"/>
              <w:marTop w:val="0"/>
              <w:marBottom w:val="0"/>
              <w:divBdr>
                <w:top w:val="none" w:sz="0" w:space="0" w:color="auto"/>
                <w:left w:val="none" w:sz="0" w:space="0" w:color="auto"/>
                <w:bottom w:val="none" w:sz="0" w:space="0" w:color="auto"/>
                <w:right w:val="none" w:sz="0" w:space="0" w:color="auto"/>
              </w:divBdr>
            </w:div>
            <w:div w:id="825904174">
              <w:marLeft w:val="0"/>
              <w:marRight w:val="0"/>
              <w:marTop w:val="0"/>
              <w:marBottom w:val="0"/>
              <w:divBdr>
                <w:top w:val="none" w:sz="0" w:space="0" w:color="auto"/>
                <w:left w:val="none" w:sz="0" w:space="0" w:color="auto"/>
                <w:bottom w:val="none" w:sz="0" w:space="0" w:color="auto"/>
                <w:right w:val="none" w:sz="0" w:space="0" w:color="auto"/>
              </w:divBdr>
            </w:div>
            <w:div w:id="686761263">
              <w:marLeft w:val="0"/>
              <w:marRight w:val="0"/>
              <w:marTop w:val="0"/>
              <w:marBottom w:val="0"/>
              <w:divBdr>
                <w:top w:val="none" w:sz="0" w:space="0" w:color="auto"/>
                <w:left w:val="none" w:sz="0" w:space="0" w:color="auto"/>
                <w:bottom w:val="none" w:sz="0" w:space="0" w:color="auto"/>
                <w:right w:val="none" w:sz="0" w:space="0" w:color="auto"/>
              </w:divBdr>
            </w:div>
            <w:div w:id="203444435">
              <w:marLeft w:val="0"/>
              <w:marRight w:val="0"/>
              <w:marTop w:val="0"/>
              <w:marBottom w:val="0"/>
              <w:divBdr>
                <w:top w:val="none" w:sz="0" w:space="0" w:color="auto"/>
                <w:left w:val="none" w:sz="0" w:space="0" w:color="auto"/>
                <w:bottom w:val="none" w:sz="0" w:space="0" w:color="auto"/>
                <w:right w:val="none" w:sz="0" w:space="0" w:color="auto"/>
              </w:divBdr>
            </w:div>
            <w:div w:id="1560900731">
              <w:marLeft w:val="0"/>
              <w:marRight w:val="0"/>
              <w:marTop w:val="0"/>
              <w:marBottom w:val="0"/>
              <w:divBdr>
                <w:top w:val="none" w:sz="0" w:space="0" w:color="auto"/>
                <w:left w:val="none" w:sz="0" w:space="0" w:color="auto"/>
                <w:bottom w:val="none" w:sz="0" w:space="0" w:color="auto"/>
                <w:right w:val="none" w:sz="0" w:space="0" w:color="auto"/>
              </w:divBdr>
            </w:div>
            <w:div w:id="802888679">
              <w:marLeft w:val="0"/>
              <w:marRight w:val="0"/>
              <w:marTop w:val="0"/>
              <w:marBottom w:val="0"/>
              <w:divBdr>
                <w:top w:val="none" w:sz="0" w:space="0" w:color="auto"/>
                <w:left w:val="none" w:sz="0" w:space="0" w:color="auto"/>
                <w:bottom w:val="none" w:sz="0" w:space="0" w:color="auto"/>
                <w:right w:val="none" w:sz="0" w:space="0" w:color="auto"/>
              </w:divBdr>
            </w:div>
            <w:div w:id="2120292043">
              <w:marLeft w:val="0"/>
              <w:marRight w:val="0"/>
              <w:marTop w:val="0"/>
              <w:marBottom w:val="0"/>
              <w:divBdr>
                <w:top w:val="none" w:sz="0" w:space="0" w:color="auto"/>
                <w:left w:val="none" w:sz="0" w:space="0" w:color="auto"/>
                <w:bottom w:val="none" w:sz="0" w:space="0" w:color="auto"/>
                <w:right w:val="none" w:sz="0" w:space="0" w:color="auto"/>
              </w:divBdr>
            </w:div>
            <w:div w:id="115296113">
              <w:marLeft w:val="0"/>
              <w:marRight w:val="0"/>
              <w:marTop w:val="0"/>
              <w:marBottom w:val="0"/>
              <w:divBdr>
                <w:top w:val="none" w:sz="0" w:space="0" w:color="auto"/>
                <w:left w:val="none" w:sz="0" w:space="0" w:color="auto"/>
                <w:bottom w:val="none" w:sz="0" w:space="0" w:color="auto"/>
                <w:right w:val="none" w:sz="0" w:space="0" w:color="auto"/>
              </w:divBdr>
            </w:div>
            <w:div w:id="1419640861">
              <w:marLeft w:val="0"/>
              <w:marRight w:val="0"/>
              <w:marTop w:val="0"/>
              <w:marBottom w:val="0"/>
              <w:divBdr>
                <w:top w:val="none" w:sz="0" w:space="0" w:color="auto"/>
                <w:left w:val="none" w:sz="0" w:space="0" w:color="auto"/>
                <w:bottom w:val="none" w:sz="0" w:space="0" w:color="auto"/>
                <w:right w:val="none" w:sz="0" w:space="0" w:color="auto"/>
              </w:divBdr>
            </w:div>
            <w:div w:id="1818105196">
              <w:marLeft w:val="0"/>
              <w:marRight w:val="0"/>
              <w:marTop w:val="0"/>
              <w:marBottom w:val="0"/>
              <w:divBdr>
                <w:top w:val="none" w:sz="0" w:space="0" w:color="auto"/>
                <w:left w:val="none" w:sz="0" w:space="0" w:color="auto"/>
                <w:bottom w:val="none" w:sz="0" w:space="0" w:color="auto"/>
                <w:right w:val="none" w:sz="0" w:space="0" w:color="auto"/>
              </w:divBdr>
            </w:div>
            <w:div w:id="1602032394">
              <w:marLeft w:val="0"/>
              <w:marRight w:val="0"/>
              <w:marTop w:val="0"/>
              <w:marBottom w:val="0"/>
              <w:divBdr>
                <w:top w:val="none" w:sz="0" w:space="0" w:color="auto"/>
                <w:left w:val="none" w:sz="0" w:space="0" w:color="auto"/>
                <w:bottom w:val="none" w:sz="0" w:space="0" w:color="auto"/>
                <w:right w:val="none" w:sz="0" w:space="0" w:color="auto"/>
              </w:divBdr>
            </w:div>
            <w:div w:id="1872104024">
              <w:marLeft w:val="0"/>
              <w:marRight w:val="0"/>
              <w:marTop w:val="0"/>
              <w:marBottom w:val="0"/>
              <w:divBdr>
                <w:top w:val="none" w:sz="0" w:space="0" w:color="auto"/>
                <w:left w:val="none" w:sz="0" w:space="0" w:color="auto"/>
                <w:bottom w:val="none" w:sz="0" w:space="0" w:color="auto"/>
                <w:right w:val="none" w:sz="0" w:space="0" w:color="auto"/>
              </w:divBdr>
            </w:div>
            <w:div w:id="1429037477">
              <w:marLeft w:val="0"/>
              <w:marRight w:val="0"/>
              <w:marTop w:val="0"/>
              <w:marBottom w:val="0"/>
              <w:divBdr>
                <w:top w:val="none" w:sz="0" w:space="0" w:color="auto"/>
                <w:left w:val="none" w:sz="0" w:space="0" w:color="auto"/>
                <w:bottom w:val="none" w:sz="0" w:space="0" w:color="auto"/>
                <w:right w:val="none" w:sz="0" w:space="0" w:color="auto"/>
              </w:divBdr>
            </w:div>
            <w:div w:id="187648590">
              <w:marLeft w:val="0"/>
              <w:marRight w:val="0"/>
              <w:marTop w:val="0"/>
              <w:marBottom w:val="0"/>
              <w:divBdr>
                <w:top w:val="none" w:sz="0" w:space="0" w:color="auto"/>
                <w:left w:val="none" w:sz="0" w:space="0" w:color="auto"/>
                <w:bottom w:val="none" w:sz="0" w:space="0" w:color="auto"/>
                <w:right w:val="none" w:sz="0" w:space="0" w:color="auto"/>
              </w:divBdr>
            </w:div>
            <w:div w:id="503983356">
              <w:marLeft w:val="0"/>
              <w:marRight w:val="0"/>
              <w:marTop w:val="0"/>
              <w:marBottom w:val="0"/>
              <w:divBdr>
                <w:top w:val="none" w:sz="0" w:space="0" w:color="auto"/>
                <w:left w:val="none" w:sz="0" w:space="0" w:color="auto"/>
                <w:bottom w:val="none" w:sz="0" w:space="0" w:color="auto"/>
                <w:right w:val="none" w:sz="0" w:space="0" w:color="auto"/>
              </w:divBdr>
            </w:div>
            <w:div w:id="1555509771">
              <w:marLeft w:val="0"/>
              <w:marRight w:val="0"/>
              <w:marTop w:val="0"/>
              <w:marBottom w:val="0"/>
              <w:divBdr>
                <w:top w:val="none" w:sz="0" w:space="0" w:color="auto"/>
                <w:left w:val="none" w:sz="0" w:space="0" w:color="auto"/>
                <w:bottom w:val="none" w:sz="0" w:space="0" w:color="auto"/>
                <w:right w:val="none" w:sz="0" w:space="0" w:color="auto"/>
              </w:divBdr>
            </w:div>
            <w:div w:id="1835073936">
              <w:marLeft w:val="0"/>
              <w:marRight w:val="0"/>
              <w:marTop w:val="0"/>
              <w:marBottom w:val="0"/>
              <w:divBdr>
                <w:top w:val="none" w:sz="0" w:space="0" w:color="auto"/>
                <w:left w:val="none" w:sz="0" w:space="0" w:color="auto"/>
                <w:bottom w:val="none" w:sz="0" w:space="0" w:color="auto"/>
                <w:right w:val="none" w:sz="0" w:space="0" w:color="auto"/>
              </w:divBdr>
            </w:div>
            <w:div w:id="2111583077">
              <w:marLeft w:val="0"/>
              <w:marRight w:val="0"/>
              <w:marTop w:val="0"/>
              <w:marBottom w:val="0"/>
              <w:divBdr>
                <w:top w:val="none" w:sz="0" w:space="0" w:color="auto"/>
                <w:left w:val="none" w:sz="0" w:space="0" w:color="auto"/>
                <w:bottom w:val="none" w:sz="0" w:space="0" w:color="auto"/>
                <w:right w:val="none" w:sz="0" w:space="0" w:color="auto"/>
              </w:divBdr>
            </w:div>
            <w:div w:id="985939587">
              <w:marLeft w:val="0"/>
              <w:marRight w:val="0"/>
              <w:marTop w:val="0"/>
              <w:marBottom w:val="0"/>
              <w:divBdr>
                <w:top w:val="none" w:sz="0" w:space="0" w:color="auto"/>
                <w:left w:val="none" w:sz="0" w:space="0" w:color="auto"/>
                <w:bottom w:val="none" w:sz="0" w:space="0" w:color="auto"/>
                <w:right w:val="none" w:sz="0" w:space="0" w:color="auto"/>
              </w:divBdr>
            </w:div>
            <w:div w:id="1146165528">
              <w:marLeft w:val="0"/>
              <w:marRight w:val="0"/>
              <w:marTop w:val="0"/>
              <w:marBottom w:val="0"/>
              <w:divBdr>
                <w:top w:val="none" w:sz="0" w:space="0" w:color="auto"/>
                <w:left w:val="none" w:sz="0" w:space="0" w:color="auto"/>
                <w:bottom w:val="none" w:sz="0" w:space="0" w:color="auto"/>
                <w:right w:val="none" w:sz="0" w:space="0" w:color="auto"/>
              </w:divBdr>
            </w:div>
            <w:div w:id="1010717345">
              <w:marLeft w:val="0"/>
              <w:marRight w:val="0"/>
              <w:marTop w:val="0"/>
              <w:marBottom w:val="0"/>
              <w:divBdr>
                <w:top w:val="none" w:sz="0" w:space="0" w:color="auto"/>
                <w:left w:val="none" w:sz="0" w:space="0" w:color="auto"/>
                <w:bottom w:val="none" w:sz="0" w:space="0" w:color="auto"/>
                <w:right w:val="none" w:sz="0" w:space="0" w:color="auto"/>
              </w:divBdr>
            </w:div>
            <w:div w:id="345668147">
              <w:marLeft w:val="0"/>
              <w:marRight w:val="0"/>
              <w:marTop w:val="0"/>
              <w:marBottom w:val="0"/>
              <w:divBdr>
                <w:top w:val="none" w:sz="0" w:space="0" w:color="auto"/>
                <w:left w:val="none" w:sz="0" w:space="0" w:color="auto"/>
                <w:bottom w:val="none" w:sz="0" w:space="0" w:color="auto"/>
                <w:right w:val="none" w:sz="0" w:space="0" w:color="auto"/>
              </w:divBdr>
            </w:div>
            <w:div w:id="681518451">
              <w:marLeft w:val="0"/>
              <w:marRight w:val="0"/>
              <w:marTop w:val="0"/>
              <w:marBottom w:val="0"/>
              <w:divBdr>
                <w:top w:val="none" w:sz="0" w:space="0" w:color="auto"/>
                <w:left w:val="none" w:sz="0" w:space="0" w:color="auto"/>
                <w:bottom w:val="none" w:sz="0" w:space="0" w:color="auto"/>
                <w:right w:val="none" w:sz="0" w:space="0" w:color="auto"/>
              </w:divBdr>
            </w:div>
            <w:div w:id="7986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3657B76D-DA81-41F5-8DF9-1D415BD56F13}">
    <t:Anchor>
      <t:Comment id="2017386978"/>
    </t:Anchor>
    <t:History>
      <t:Event id="{A14C364B-5E6C-4E76-9A4D-EBC47660E185}" time="2022-11-23T08:21:50.552Z">
        <t:Attribution userId="S::daniel.sturm@solitea.net::647cf8d1-eba6-4df3-b89e-22a64f8a99d9" userProvider="AD" userName="Šturm Daniel"/>
        <t:Anchor>
          <t:Comment id="2017386978"/>
        </t:Anchor>
        <t:Create/>
      </t:Event>
      <t:Event id="{B2C8E1E4-AB6A-4296-BF5A-6E63FFBCF5A3}" time="2022-11-23T08:21:50.552Z">
        <t:Attribution userId="S::daniel.sturm@solitea.net::647cf8d1-eba6-4df3-b89e-22a64f8a99d9" userProvider="AD" userName="Šturm Daniel"/>
        <t:Anchor>
          <t:Comment id="2017386978"/>
        </t:Anchor>
        <t:Assign userId="S::michaela.raffayova@solitea.sk::b9dc56ea-b17e-4e57-8051-a1fed8f91b17" userProvider="AD" userName="Raffayová Michaela"/>
      </t:Event>
      <t:Event id="{E5AB0A85-C5F8-4354-91DE-8A35716B4E8B}" time="2022-11-23T08:21:50.552Z">
        <t:Attribution userId="S::daniel.sturm@solitea.net::647cf8d1-eba6-4df3-b89e-22a64f8a99d9" userProvider="AD" userName="Šturm Daniel"/>
        <t:Anchor>
          <t:Comment id="2017386978"/>
        </t:Anchor>
        <t:SetTitle title="@Raffayová Michaela Používáme číslo 38 zemí."/>
      </t:Event>
    </t:History>
  </t:Task>
  <t:Task id="{A85390AB-B594-49F4-8651-F91C8C3303B0}">
    <t:Anchor>
      <t:Comment id="2104705209"/>
    </t:Anchor>
    <t:History>
      <t:Event id="{4FC50499-DE14-4407-AEA7-526F5D11D353}" time="2022-11-23T08:23:12.728Z">
        <t:Attribution userId="S::daniel.sturm@solitea.net::647cf8d1-eba6-4df3-b89e-22a64f8a99d9" userProvider="AD" userName="Šturm Daniel"/>
        <t:Anchor>
          <t:Comment id="1265637785"/>
        </t:Anchor>
        <t:Create/>
      </t:Event>
      <t:Event id="{9F36EFFD-20D0-4A6C-BFA6-57D4DA9C0D0E}" time="2022-11-23T08:23:12.728Z">
        <t:Attribution userId="S::daniel.sturm@solitea.net::647cf8d1-eba6-4df3-b89e-22a64f8a99d9" userProvider="AD" userName="Šturm Daniel"/>
        <t:Anchor>
          <t:Comment id="1265637785"/>
        </t:Anchor>
        <t:Assign userId="S::michaela.raffayova@solitea.sk::b9dc56ea-b17e-4e57-8051-a1fed8f91b17" userProvider="AD" userName="Raffayová Michaela"/>
      </t:Event>
      <t:Event id="{BE100EDB-C39B-4A31-A94D-E8B81D3B01BB}" time="2022-11-23T08:23:12.728Z">
        <t:Attribution userId="S::daniel.sturm@solitea.net::647cf8d1-eba6-4df3-b89e-22a64f8a99d9" userProvider="AD" userName="Šturm Daniel"/>
        <t:Anchor>
          <t:Comment id="1265637785"/>
        </t:Anchor>
        <t:SetTitle title="@Raffayová Michaela Určitě bych zmínil i mzdové a personální"/>
      </t:Event>
    </t:History>
  </t:Task>
</t:Task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21d94eb-0fa2-46aa-9643-80e0a6cade24" xsi:nil="true"/>
    <lcf76f155ced4ddcb4097134ff3c332f xmlns="ac0af80d-a4f0-48f1-b4eb-27295f677c0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85B1893FA49E49BA33B6496D749691" ma:contentTypeVersion="11" ma:contentTypeDescription="Create a new document." ma:contentTypeScope="" ma:versionID="21c2c83d21a8f4a7206ee4011e8c8f39">
  <xsd:schema xmlns:xsd="http://www.w3.org/2001/XMLSchema" xmlns:xs="http://www.w3.org/2001/XMLSchema" xmlns:p="http://schemas.microsoft.com/office/2006/metadata/properties" xmlns:ns2="ac0af80d-a4f0-48f1-b4eb-27295f677c08" xmlns:ns3="821d94eb-0fa2-46aa-9643-80e0a6cade24" targetNamespace="http://schemas.microsoft.com/office/2006/metadata/properties" ma:root="true" ma:fieldsID="740a6faa0bea5d181947f7800eaf000f" ns2:_="" ns3:_="">
    <xsd:import namespace="ac0af80d-a4f0-48f1-b4eb-27295f677c08"/>
    <xsd:import namespace="821d94eb-0fa2-46aa-9643-80e0a6cade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af80d-a4f0-48f1-b4eb-27295f677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870de15-bcca-44b9-b7b5-b2794476cd4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1d94eb-0fa2-46aa-9643-80e0a6cade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145fa-49c6-4757-8704-96d0122ba861}" ma:internalName="TaxCatchAll" ma:showField="CatchAllData" ma:web="821d94eb-0fa2-46aa-9643-80e0a6cade2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C5171F-F012-E148-8E35-FC531782C20A}">
  <ds:schemaRefs>
    <ds:schemaRef ds:uri="http://schemas.openxmlformats.org/officeDocument/2006/bibliography"/>
  </ds:schemaRefs>
</ds:datastoreItem>
</file>

<file path=customXml/itemProps2.xml><?xml version="1.0" encoding="utf-8"?>
<ds:datastoreItem xmlns:ds="http://schemas.openxmlformats.org/officeDocument/2006/customXml" ds:itemID="{53A39DE6-04F1-4AAA-B250-BC398CA37674}">
  <ds:schemaRefs>
    <ds:schemaRef ds:uri="http://schemas.microsoft.com/office/2006/metadata/properties"/>
    <ds:schemaRef ds:uri="http://schemas.microsoft.com/office/infopath/2007/PartnerControls"/>
    <ds:schemaRef ds:uri="821d94eb-0fa2-46aa-9643-80e0a6cade24"/>
    <ds:schemaRef ds:uri="ac0af80d-a4f0-48f1-b4eb-27295f677c08"/>
  </ds:schemaRefs>
</ds:datastoreItem>
</file>

<file path=customXml/itemProps3.xml><?xml version="1.0" encoding="utf-8"?>
<ds:datastoreItem xmlns:ds="http://schemas.openxmlformats.org/officeDocument/2006/customXml" ds:itemID="{6C4C79AE-CE6D-453D-A6BA-5E20046B9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af80d-a4f0-48f1-b4eb-27295f677c08"/>
    <ds:schemaRef ds:uri="821d94eb-0fa2-46aa-9643-80e0a6cad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7F9BD9-DBF3-4F12-8655-0E1578BB13F2}">
  <ds:schemaRefs>
    <ds:schemaRef ds:uri="http://schemas.microsoft.com/sharepoint/v3/contenttype/forms"/>
  </ds:schemaRefs>
</ds:datastoreItem>
</file>

<file path=docMetadata/LabelInfo.xml><?xml version="1.0" encoding="utf-8"?>
<clbl:labelList xmlns:clbl="http://schemas.microsoft.com/office/2020/mipLabelMetadata">
  <clbl:label id="{6e0a5f83-1728-4956-bdf4-ce37760cd214}" enabled="0" method="" siteId="{6e0a5f83-1728-4956-bdf4-ce37760cd214}"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Raffayová Michaela</dc:creator>
  <cp:keywords/>
  <dc:description/>
  <cp:lastModifiedBy>Filipiová Petra</cp:lastModifiedBy>
  <cp:revision>2</cp:revision>
  <dcterms:created xsi:type="dcterms:W3CDTF">2022-11-29T07:50:00Z</dcterms:created>
  <dcterms:modified xsi:type="dcterms:W3CDTF">2022-11-29T07:50:00Z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0x0101006585B1893FA49E49BA33B6496D749691</vt:lpwstr>
  </property>
  <property fmtid="{D5CDD505-2E9C-101B-9397-08002B2CF9AE}" pid="3" name="MediaServiceImageTags">
    <vt:lpwstr/>
  </property>
</Properties>
</file>